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E8FC4">
      <w:pPr>
        <w:pStyle w:val="7"/>
        <w:spacing w:before="70"/>
        <w:ind w:left="0" w:right="326"/>
        <w:jc w:val="right"/>
        <w:rPr>
          <w:spacing w:val="-2"/>
        </w:rPr>
      </w:pPr>
    </w:p>
    <w:p w14:paraId="659DF13D">
      <w:pPr>
        <w:pStyle w:val="7"/>
        <w:spacing w:before="70"/>
        <w:ind w:left="0" w:right="326"/>
        <w:jc w:val="right"/>
      </w:pPr>
      <w:r>
        <w:rPr>
          <w:spacing w:val="-2"/>
        </w:rPr>
        <w:t>УТВЕРЖДАЮ</w:t>
      </w:r>
    </w:p>
    <w:p w14:paraId="4685EA1A">
      <w:pPr>
        <w:pStyle w:val="7"/>
        <w:spacing w:before="74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4546600</wp:posOffset>
                </wp:positionH>
                <wp:positionV relativeFrom="paragraph">
                  <wp:posOffset>208280</wp:posOffset>
                </wp:positionV>
                <wp:extent cx="2658745" cy="1270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8745">
                              <a:moveTo>
                                <a:pt x="0" y="0"/>
                              </a:moveTo>
                              <a:lnTo>
                                <a:pt x="2658264" y="0"/>
                              </a:lnTo>
                            </a:path>
                          </a:pathLst>
                        </a:custGeom>
                        <a:ln w="70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o:spt="100" style="position:absolute;left:0pt;margin-left:358pt;margin-top:16.4pt;height:0.1pt;width:209.35pt;mso-position-horizontal-relative:page;mso-wrap-distance-bottom:0pt;mso-wrap-distance-top:0pt;z-index:-251657216;mso-width-relative:page;mso-height-relative:page;" filled="f" stroked="t" coordsize="2658745,1" o:gfxdata="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Tn1LO2QAAAAoBAAAPAAAA&#10;AAAAAAEAIAAAACIAAABkcnMvZG93bnJldi54bWxQSwECFAAUAAAACACHTuJAJaCw4hQCAAB6BAAA&#10;DgAAAAAAAAABACAAAAAoAQAAZHJzL2Uyb0RvYy54bWxQSwUGAAAAAAYABgBZAQAArgUAAAAA&#10;" path="m0,0l2658264,0e">
                <v:fill on="f" focussize="0,0"/>
                <v:stroke weight="0.556141732283465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4546600</wp:posOffset>
                </wp:positionH>
                <wp:positionV relativeFrom="paragraph">
                  <wp:posOffset>420370</wp:posOffset>
                </wp:positionV>
                <wp:extent cx="2658745" cy="127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8745">
                              <a:moveTo>
                                <a:pt x="0" y="0"/>
                              </a:moveTo>
                              <a:lnTo>
                                <a:pt x="2658264" y="0"/>
                              </a:lnTo>
                            </a:path>
                          </a:pathLst>
                        </a:custGeom>
                        <a:ln w="70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358pt;margin-top:33.1pt;height:0.1pt;width:209.35pt;mso-position-horizontal-relative:page;mso-wrap-distance-bottom:0pt;mso-wrap-distance-top:0pt;z-index:-251657216;mso-width-relative:page;mso-height-relative:page;" filled="f" stroked="t" coordsize="2658745,1" o:gfxdata="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2eyHPYAAAACgEAAA8AAAAA&#10;AAAAAQAgAAAAIgAAAGRycy9kb3ducmV2LnhtbFBLAQIUABQAAAAIAIdO4kAGnUezFAIAAHoEAAAO&#10;AAAAAAAAAAEAIAAAACcBAABkcnMvZTJvRG9jLnhtbFBLBQYAAAAABgAGAFkBAACtBQAAAAA=&#10;" path="m0,0l2658264,0e">
                <v:fill on="f" focussize="0,0"/>
                <v:stroke weight="0.556141732283465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73E08CE7">
      <w:pPr>
        <w:pStyle w:val="7"/>
        <w:spacing w:before="74"/>
        <w:ind w:left="0"/>
        <w:rPr>
          <w:sz w:val="20"/>
        </w:rPr>
      </w:pPr>
    </w:p>
    <w:p w14:paraId="18BE697F">
      <w:pPr>
        <w:pStyle w:val="7"/>
        <w:tabs>
          <w:tab w:val="left" w:pos="9387"/>
        </w:tabs>
        <w:ind w:left="6187"/>
      </w:pPr>
      <w:r>
        <w:rPr>
          <w:u w:val="single" w:color="3A3A3A"/>
        </w:rPr>
        <w:tab/>
      </w:r>
      <w:r>
        <w:t>2026</w:t>
      </w:r>
      <w:r>
        <w:rPr>
          <w:spacing w:val="18"/>
        </w:rPr>
        <w:t xml:space="preserve"> </w:t>
      </w:r>
      <w:r>
        <w:rPr>
          <w:spacing w:val="-5"/>
        </w:rPr>
        <w:t>г.</w:t>
      </w:r>
    </w:p>
    <w:p w14:paraId="0633FCF6">
      <w:pPr>
        <w:pStyle w:val="7"/>
        <w:spacing w:before="59"/>
        <w:ind w:left="0"/>
      </w:pPr>
    </w:p>
    <w:p w14:paraId="6AB4385C">
      <w:pPr>
        <w:spacing w:before="0"/>
        <w:ind w:left="5" w:right="49" w:firstLine="0"/>
        <w:jc w:val="center"/>
        <w:rPr>
          <w:b/>
          <w:sz w:val="27"/>
        </w:rPr>
      </w:pPr>
      <w:r>
        <w:rPr>
          <w:b/>
          <w:color w:val="252525"/>
          <w:spacing w:val="-2"/>
          <w:sz w:val="27"/>
        </w:rPr>
        <w:t>ПОЛОЖЕНИЕ</w:t>
      </w:r>
    </w:p>
    <w:p w14:paraId="2823C709">
      <w:pPr>
        <w:spacing w:before="35"/>
        <w:ind w:left="0" w:right="49" w:firstLine="0"/>
        <w:jc w:val="center"/>
        <w:rPr>
          <w:b/>
          <w:sz w:val="27"/>
        </w:rPr>
      </w:pPr>
      <w:r>
        <w:rPr>
          <w:b/>
          <w:sz w:val="27"/>
        </w:rPr>
        <w:t>о</w:t>
      </w:r>
      <w:r>
        <w:rPr>
          <w:b/>
          <w:spacing w:val="45"/>
          <w:sz w:val="27"/>
        </w:rPr>
        <w:t xml:space="preserve"> </w:t>
      </w:r>
      <w:r>
        <w:rPr>
          <w:b/>
          <w:spacing w:val="45"/>
          <w:sz w:val="27"/>
          <w:lang w:val="ru-RU"/>
        </w:rPr>
        <w:t>проведении</w:t>
      </w:r>
      <w:r>
        <w:rPr>
          <w:b/>
          <w:sz w:val="27"/>
        </w:rPr>
        <w:t>конкурс</w:t>
      </w:r>
      <w:r>
        <w:rPr>
          <w:b/>
          <w:sz w:val="27"/>
          <w:lang w:val="ru-RU"/>
        </w:rPr>
        <w:t>а</w:t>
      </w:r>
      <w:r>
        <w:rPr>
          <w:b/>
          <w:spacing w:val="34"/>
          <w:sz w:val="27"/>
        </w:rPr>
        <w:t xml:space="preserve"> </w:t>
      </w:r>
      <w:r>
        <w:rPr>
          <w:b/>
          <w:color w:val="151515"/>
          <w:sz w:val="27"/>
        </w:rPr>
        <w:t>коротких</w:t>
      </w:r>
      <w:r>
        <w:rPr>
          <w:b/>
          <w:color w:val="151515"/>
          <w:spacing w:val="34"/>
          <w:sz w:val="27"/>
        </w:rPr>
        <w:t xml:space="preserve"> </w:t>
      </w:r>
      <w:r>
        <w:rPr>
          <w:b/>
          <w:color w:val="0E0E0E"/>
          <w:spacing w:val="-2"/>
          <w:sz w:val="27"/>
        </w:rPr>
        <w:t>видеороликов</w:t>
      </w:r>
    </w:p>
    <w:p w14:paraId="090E34F7">
      <w:pPr>
        <w:spacing w:before="40"/>
        <w:ind w:left="18" w:right="49" w:firstLine="0"/>
        <w:jc w:val="center"/>
        <w:rPr>
          <w:b/>
          <w:sz w:val="27"/>
        </w:rPr>
      </w:pPr>
      <w:r>
        <w:rPr>
          <w:b/>
          <w:sz w:val="27"/>
        </w:rPr>
        <w:t>«Зачем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мне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школьные</w:t>
      </w:r>
      <w:r>
        <w:rPr>
          <w:b/>
          <w:spacing w:val="-6"/>
          <w:sz w:val="27"/>
        </w:rPr>
        <w:t xml:space="preserve"> </w:t>
      </w:r>
      <w:r>
        <w:rPr>
          <w:b/>
          <w:spacing w:val="-2"/>
          <w:sz w:val="27"/>
        </w:rPr>
        <w:t>знания?»</w:t>
      </w:r>
    </w:p>
    <w:p w14:paraId="137F4FE3">
      <w:pPr>
        <w:pStyle w:val="10"/>
        <w:numPr>
          <w:ilvl w:val="0"/>
          <w:numId w:val="1"/>
        </w:numPr>
        <w:tabs>
          <w:tab w:val="left" w:pos="1260"/>
        </w:tabs>
        <w:spacing w:before="194" w:after="0" w:line="240" w:lineRule="auto"/>
        <w:ind w:left="1260" w:right="0" w:hanging="279"/>
        <w:jc w:val="center"/>
        <w:rPr>
          <w:b/>
          <w:color w:val="252525"/>
          <w:sz w:val="27"/>
        </w:rPr>
      </w:pPr>
      <w:r>
        <w:rPr>
          <w:b/>
          <w:sz w:val="27"/>
        </w:rPr>
        <w:t>ОБЩИЕ</w:t>
      </w:r>
      <w:r>
        <w:rPr>
          <w:b/>
          <w:spacing w:val="31"/>
          <w:sz w:val="27"/>
        </w:rPr>
        <w:t xml:space="preserve"> </w:t>
      </w:r>
      <w:r>
        <w:rPr>
          <w:b/>
          <w:spacing w:val="-2"/>
          <w:sz w:val="27"/>
        </w:rPr>
        <w:t>ПОЛОЖЕНИЯ</w:t>
      </w:r>
    </w:p>
    <w:p w14:paraId="7B3E259B">
      <w:pPr>
        <w:pStyle w:val="10"/>
        <w:numPr>
          <w:ilvl w:val="1"/>
          <w:numId w:val="1"/>
        </w:numPr>
        <w:spacing w:before="64" w:after="0" w:line="240" w:lineRule="auto"/>
        <w:ind w:left="220" w:leftChars="0" w:right="0" w:firstLine="660" w:firstLineChars="0"/>
        <w:jc w:val="both"/>
        <w:rPr>
          <w:sz w:val="27"/>
          <w:szCs w:val="27"/>
        </w:rPr>
      </w:pPr>
      <w:r>
        <w:rPr>
          <w:sz w:val="27"/>
          <w:szCs w:val="27"/>
        </w:rPr>
        <w:t>Настоящее</w:t>
      </w:r>
      <w:r>
        <w:rPr>
          <w:spacing w:val="14"/>
          <w:sz w:val="27"/>
          <w:szCs w:val="27"/>
        </w:rPr>
        <w:t xml:space="preserve"> </w:t>
      </w:r>
      <w:r>
        <w:rPr>
          <w:sz w:val="27"/>
          <w:szCs w:val="27"/>
        </w:rPr>
        <w:t>Положение</w:t>
      </w:r>
      <w:r>
        <w:rPr>
          <w:spacing w:val="18"/>
          <w:sz w:val="27"/>
          <w:szCs w:val="27"/>
        </w:rPr>
        <w:t xml:space="preserve"> </w:t>
      </w:r>
      <w:r>
        <w:rPr>
          <w:sz w:val="27"/>
          <w:szCs w:val="27"/>
        </w:rPr>
        <w:t xml:space="preserve">определяет </w:t>
      </w:r>
      <w:r>
        <w:rPr>
          <w:sz w:val="27"/>
          <w:szCs w:val="27"/>
          <w:lang w:val="ru-RU"/>
        </w:rPr>
        <w:t>порядок</w:t>
      </w:r>
      <w:r>
        <w:rPr>
          <w:rFonts w:hint="default"/>
          <w:sz w:val="27"/>
          <w:szCs w:val="27"/>
          <w:lang w:val="ru-RU"/>
        </w:rPr>
        <w:t xml:space="preserve"> организации, проведения и подведения итогов </w:t>
      </w:r>
      <w:r>
        <w:rPr>
          <w:sz w:val="27"/>
          <w:szCs w:val="27"/>
        </w:rPr>
        <w:t>конкурс</w:t>
      </w:r>
      <w:r>
        <w:rPr>
          <w:sz w:val="27"/>
          <w:szCs w:val="27"/>
          <w:lang w:val="ru-RU"/>
        </w:rPr>
        <w:t>а</w:t>
      </w:r>
      <w:r>
        <w:rPr>
          <w:spacing w:val="18"/>
          <w:sz w:val="27"/>
          <w:szCs w:val="27"/>
        </w:rPr>
        <w:t xml:space="preserve"> </w:t>
      </w:r>
      <w:r>
        <w:rPr>
          <w:sz w:val="27"/>
          <w:szCs w:val="27"/>
        </w:rPr>
        <w:t>коротких</w:t>
      </w:r>
      <w:r>
        <w:rPr>
          <w:spacing w:val="-11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видеороликов</w:t>
      </w:r>
      <w:r>
        <w:rPr>
          <w:rFonts w:hint="default"/>
          <w:spacing w:val="-2"/>
          <w:sz w:val="27"/>
          <w:szCs w:val="27"/>
          <w:lang w:val="ru-RU"/>
        </w:rPr>
        <w:t xml:space="preserve"> </w:t>
      </w:r>
      <w:r>
        <w:rPr>
          <w:sz w:val="27"/>
          <w:szCs w:val="27"/>
        </w:rPr>
        <w:t>«Зачем мне школьные знания?</w:t>
      </w:r>
      <w:r>
        <w:rPr>
          <w:color w:val="1A1A1A"/>
          <w:sz w:val="27"/>
          <w:szCs w:val="27"/>
        </w:rPr>
        <w:t xml:space="preserve">» </w:t>
      </w:r>
      <w:r>
        <w:rPr>
          <w:sz w:val="27"/>
          <w:szCs w:val="27"/>
        </w:rPr>
        <w:t>(далее</w:t>
      </w:r>
      <w:r>
        <w:rPr>
          <w:spacing w:val="40"/>
          <w:sz w:val="27"/>
          <w:szCs w:val="27"/>
        </w:rPr>
        <w:t xml:space="preserve"> </w:t>
      </w:r>
      <w:r>
        <w:rPr>
          <w:rFonts w:hint="default"/>
          <w:sz w:val="27"/>
          <w:szCs w:val="27"/>
          <w:lang w:val="en-US" w:eastAsia="zh-CN"/>
        </w:rPr>
        <w:t>–</w:t>
      </w:r>
      <w:r>
        <w:rPr>
          <w:rFonts w:hint="default"/>
          <w:spacing w:val="40"/>
          <w:sz w:val="27"/>
          <w:szCs w:val="27"/>
          <w:lang w:val="ru-RU"/>
        </w:rPr>
        <w:t xml:space="preserve"> </w:t>
      </w:r>
      <w:r>
        <w:rPr>
          <w:sz w:val="27"/>
          <w:szCs w:val="27"/>
        </w:rPr>
        <w:t xml:space="preserve">Конкурс) </w:t>
      </w:r>
      <w:r>
        <w:rPr>
          <w:spacing w:val="-2"/>
          <w:sz w:val="27"/>
          <w:szCs w:val="27"/>
        </w:rPr>
        <w:t>.</w:t>
      </w:r>
    </w:p>
    <w:p w14:paraId="0AEF69CA">
      <w:pPr>
        <w:pStyle w:val="10"/>
        <w:numPr>
          <w:ilvl w:val="1"/>
          <w:numId w:val="1"/>
        </w:numPr>
        <w:tabs>
          <w:tab w:val="left" w:pos="1470"/>
        </w:tabs>
        <w:spacing w:before="1" w:after="0" w:line="240" w:lineRule="auto"/>
        <w:ind w:left="263" w:right="314" w:firstLine="717"/>
        <w:jc w:val="both"/>
      </w:pPr>
      <w:r>
        <w:rPr>
          <w:color w:val="000000" w:themeColor="text1"/>
          <w:sz w:val="27"/>
          <w14:textFill>
            <w14:solidFill>
              <w14:schemeClr w14:val="tx1"/>
            </w14:solidFill>
          </w14:textFill>
        </w:rPr>
        <w:t>Учредителем</w:t>
      </w:r>
      <w:r>
        <w:rPr>
          <w:rFonts w:hint="default"/>
          <w:color w:val="000000" w:themeColor="text1"/>
          <w:sz w:val="27"/>
          <w:lang w:val="ru-RU"/>
          <w14:textFill>
            <w14:solidFill>
              <w14:schemeClr w14:val="tx1"/>
            </w14:solidFill>
          </w14:textFill>
        </w:rPr>
        <w:t xml:space="preserve"> и организатором</w:t>
      </w:r>
      <w:r>
        <w:rPr>
          <w:color w:val="000000" w:themeColor="text1"/>
          <w:sz w:val="27"/>
          <w14:textFill>
            <w14:solidFill>
              <w14:schemeClr w14:val="tx1"/>
            </w14:solidFill>
          </w14:textFill>
        </w:rPr>
        <w:t xml:space="preserve"> Конкурса </w:t>
      </w:r>
      <w:r>
        <w:rPr>
          <w:sz w:val="27"/>
        </w:rPr>
        <w:t xml:space="preserve">является </w:t>
      </w:r>
      <w:r>
        <w:rPr>
          <w:sz w:val="27"/>
          <w:lang w:val="ru-RU"/>
        </w:rPr>
        <w:t>Александрова</w:t>
      </w:r>
      <w:r>
        <w:rPr>
          <w:rFonts w:hint="default"/>
          <w:sz w:val="27"/>
          <w:lang w:val="ru-RU"/>
        </w:rPr>
        <w:t xml:space="preserve"> Анна Владимировна</w:t>
      </w:r>
      <w:r>
        <w:rPr>
          <w:sz w:val="27"/>
        </w:rPr>
        <w:t xml:space="preserve">, </w:t>
      </w:r>
      <w:r>
        <w:rPr>
          <w:sz w:val="27"/>
          <w:lang w:val="ru-RU"/>
        </w:rPr>
        <w:t>представитель</w:t>
      </w:r>
      <w:r>
        <w:rPr>
          <w:rFonts w:hint="default"/>
          <w:sz w:val="27"/>
          <w:lang w:val="ru-RU"/>
        </w:rPr>
        <w:t xml:space="preserve"> командного</w:t>
      </w:r>
      <w:r>
        <w:rPr>
          <w:sz w:val="27"/>
        </w:rPr>
        <w:t xml:space="preserve"> проекта «Зачем мне это?» в рамках федерального</w:t>
      </w:r>
      <w:r>
        <w:rPr>
          <w:spacing w:val="80"/>
          <w:sz w:val="27"/>
        </w:rPr>
        <w:t xml:space="preserve"> </w:t>
      </w:r>
      <w:r>
        <w:rPr>
          <w:sz w:val="27"/>
        </w:rPr>
        <w:t>проекта</w:t>
      </w:r>
      <w:r>
        <w:rPr>
          <w:spacing w:val="80"/>
          <w:sz w:val="27"/>
        </w:rPr>
        <w:t xml:space="preserve"> </w:t>
      </w:r>
      <w:r>
        <w:rPr>
          <w:sz w:val="27"/>
        </w:rPr>
        <w:t>«Россия</w:t>
      </w:r>
      <w:r>
        <w:rPr>
          <w:spacing w:val="80"/>
          <w:sz w:val="27"/>
        </w:rPr>
        <w:t xml:space="preserve"> </w:t>
      </w:r>
      <w:r>
        <w:rPr>
          <w:rFonts w:hint="default"/>
          <w:sz w:val="27"/>
          <w:szCs w:val="27"/>
          <w:lang w:val="en-US" w:eastAsia="zh-CN"/>
        </w:rPr>
        <w:t>–</w:t>
      </w:r>
      <w:r>
        <w:rPr>
          <w:spacing w:val="80"/>
          <w:sz w:val="27"/>
        </w:rPr>
        <w:t xml:space="preserve"> </w:t>
      </w:r>
      <w:r>
        <w:rPr>
          <w:sz w:val="27"/>
        </w:rPr>
        <w:t>страна</w:t>
      </w:r>
      <w:r>
        <w:rPr>
          <w:spacing w:val="80"/>
          <w:sz w:val="27"/>
        </w:rPr>
        <w:t xml:space="preserve"> </w:t>
      </w:r>
      <w:r>
        <w:rPr>
          <w:sz w:val="27"/>
        </w:rPr>
        <w:t>возможностей»</w:t>
      </w:r>
      <w:r>
        <w:rPr>
          <w:spacing w:val="80"/>
          <w:sz w:val="27"/>
        </w:rPr>
        <w:t xml:space="preserve"> </w:t>
      </w:r>
      <w:r>
        <w:rPr>
          <w:sz w:val="27"/>
        </w:rPr>
        <w:t>(образовател</w:t>
      </w:r>
      <w:r>
        <w:rPr>
          <w:sz w:val="27"/>
          <w:szCs w:val="27"/>
        </w:rPr>
        <w:t>ьный</w:t>
      </w:r>
      <w:r>
        <w:rPr>
          <w:spacing w:val="80"/>
          <w:sz w:val="27"/>
          <w:szCs w:val="27"/>
        </w:rPr>
        <w:t xml:space="preserve"> </w:t>
      </w:r>
      <w:r>
        <w:rPr>
          <w:sz w:val="27"/>
          <w:szCs w:val="27"/>
        </w:rPr>
        <w:t>трек</w:t>
      </w:r>
      <w:r>
        <w:rPr>
          <w:rFonts w:hint="default"/>
          <w:sz w:val="27"/>
          <w:szCs w:val="27"/>
          <w:lang w:val="ru-RU"/>
        </w:rPr>
        <w:t xml:space="preserve"> </w:t>
      </w:r>
      <w:r>
        <w:rPr>
          <w:sz w:val="27"/>
          <w:szCs w:val="27"/>
        </w:rPr>
        <w:t>«Министерство</w:t>
      </w:r>
      <w:r>
        <w:rPr>
          <w:spacing w:val="-14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контента»)».</w:t>
      </w:r>
    </w:p>
    <w:p w14:paraId="1CFB6781">
      <w:pPr>
        <w:pStyle w:val="10"/>
        <w:numPr>
          <w:ilvl w:val="1"/>
          <w:numId w:val="1"/>
        </w:numPr>
        <w:tabs>
          <w:tab w:val="left" w:pos="1470"/>
        </w:tabs>
        <w:spacing w:before="0" w:after="0" w:line="240" w:lineRule="auto"/>
        <w:ind w:left="263" w:right="316" w:firstLine="717"/>
        <w:jc w:val="both"/>
        <w:rPr>
          <w:sz w:val="27"/>
        </w:rPr>
      </w:pPr>
      <w:r>
        <w:rPr>
          <w:sz w:val="27"/>
        </w:rPr>
        <w:t xml:space="preserve">Организационно-техническое и методическое сопровождение Конкурса осуществляет </w:t>
      </w:r>
      <w:r>
        <w:rPr>
          <w:sz w:val="27"/>
          <w:lang w:val="ru-RU"/>
        </w:rPr>
        <w:t>методист</w:t>
      </w:r>
      <w:r>
        <w:rPr>
          <w:rFonts w:hint="default"/>
          <w:sz w:val="27"/>
          <w:lang w:val="ru-RU"/>
        </w:rPr>
        <w:t xml:space="preserve"> ГБОУ Школы № 1018 Александрова Анастасия Владимировна и </w:t>
      </w:r>
      <w:r>
        <w:rPr>
          <w:sz w:val="27"/>
        </w:rPr>
        <w:t>инициативная группа педагогов, объединённых в рамках образовательного трека «Министерство контента»</w:t>
      </w:r>
      <w:r>
        <w:rPr>
          <w:rFonts w:hint="default"/>
          <w:sz w:val="27"/>
          <w:lang w:val="ru-RU"/>
        </w:rPr>
        <w:t xml:space="preserve"> (Ганжов Евгений Александрович, Новоселова Ирина Владимировна).</w:t>
      </w:r>
    </w:p>
    <w:p w14:paraId="6D84FE5B">
      <w:pPr>
        <w:pStyle w:val="10"/>
        <w:numPr>
          <w:ilvl w:val="1"/>
          <w:numId w:val="1"/>
        </w:numPr>
        <w:tabs>
          <w:tab w:val="left" w:pos="1470"/>
        </w:tabs>
        <w:spacing w:before="0" w:after="0" w:line="240" w:lineRule="auto"/>
        <w:ind w:left="263" w:right="319" w:firstLine="717"/>
        <w:jc w:val="both"/>
        <w:rPr>
          <w:color w:val="FF0000"/>
          <w:sz w:val="27"/>
        </w:rPr>
      </w:pPr>
      <w:r>
        <w:rPr>
          <w:sz w:val="27"/>
        </w:rPr>
        <w:t>Партнерами Конкурса являются Министерство просвещения Российской Федерации</w:t>
      </w:r>
      <w:r>
        <w:rPr>
          <w:rFonts w:hint="default"/>
          <w:sz w:val="27"/>
          <w:lang w:val="ru-RU"/>
        </w:rPr>
        <w:t xml:space="preserve">, </w:t>
      </w:r>
      <w:r>
        <w:rPr>
          <w:rFonts w:hint="default"/>
          <w:color w:val="FF0000"/>
          <w:sz w:val="27"/>
          <w:lang w:val="ru-RU"/>
        </w:rPr>
        <w:t>ООО «Алгоритмика», онлайн-школа «Фоксфорд», ЯКЛАСС, Рыбаков Фонд.</w:t>
      </w:r>
    </w:p>
    <w:p w14:paraId="1A88CA86">
      <w:pPr>
        <w:pStyle w:val="10"/>
        <w:numPr>
          <w:ilvl w:val="1"/>
          <w:numId w:val="1"/>
        </w:numPr>
        <w:tabs>
          <w:tab w:val="left" w:pos="1470"/>
        </w:tabs>
        <w:spacing w:before="0" w:after="0" w:line="240" w:lineRule="auto"/>
        <w:ind w:left="263" w:right="318" w:firstLine="717"/>
        <w:jc w:val="both"/>
        <w:rPr>
          <w:sz w:val="27"/>
        </w:rPr>
      </w:pPr>
      <w:r>
        <w:rPr>
          <w:sz w:val="27"/>
        </w:rPr>
        <w:t xml:space="preserve">Общее руководство подготовкой и проведением Конкурса осуществляет </w:t>
      </w:r>
      <w:r>
        <w:rPr>
          <w:spacing w:val="-2"/>
          <w:sz w:val="27"/>
        </w:rPr>
        <w:t>Оргкомитет.</w:t>
      </w:r>
    </w:p>
    <w:p w14:paraId="3C87118B">
      <w:pPr>
        <w:pStyle w:val="10"/>
        <w:numPr>
          <w:ilvl w:val="1"/>
          <w:numId w:val="1"/>
        </w:numPr>
        <w:tabs>
          <w:tab w:val="left" w:pos="1470"/>
        </w:tabs>
        <w:spacing w:before="1" w:after="0" w:line="240" w:lineRule="auto"/>
        <w:ind w:left="263" w:right="319" w:firstLine="717"/>
        <w:jc w:val="both"/>
        <w:rPr>
          <w:sz w:val="27"/>
          <w:szCs w:val="27"/>
        </w:rPr>
      </w:pPr>
      <w:r>
        <w:rPr>
          <w:sz w:val="27"/>
        </w:rPr>
        <w:t>Экспертизу представленных на Конкурс материалов проводит Жюри, сформированное Оргкомитетом.</w:t>
      </w:r>
    </w:p>
    <w:p w14:paraId="7B2CF73D">
      <w:pPr>
        <w:pStyle w:val="10"/>
        <w:numPr>
          <w:ilvl w:val="1"/>
          <w:numId w:val="1"/>
        </w:numPr>
        <w:tabs>
          <w:tab w:val="left" w:pos="1470"/>
        </w:tabs>
        <w:spacing w:before="1" w:after="0" w:line="240" w:lineRule="auto"/>
        <w:ind w:left="263" w:right="319" w:firstLine="717"/>
        <w:jc w:val="both"/>
        <w:rPr>
          <w:sz w:val="27"/>
          <w:szCs w:val="27"/>
        </w:rPr>
      </w:pPr>
      <w:r>
        <w:rPr>
          <w:rFonts w:hint="default" w:ascii="Times New Roman" w:hAnsi="Times New Roman" w:eastAsia="SimSun" w:cs="Times New Roman"/>
          <w:color w:val="00000A"/>
          <w:kern w:val="0"/>
          <w:sz w:val="27"/>
          <w:szCs w:val="27"/>
          <w:lang w:val="ru-RU" w:eastAsia="zh-CN" w:bidi="ar"/>
        </w:rPr>
        <w:t>Конкурс</w:t>
      </w:r>
      <w:r>
        <w:rPr>
          <w:rFonts w:hint="default" w:ascii="Times New Roman" w:hAnsi="Times New Roman" w:eastAsia="SimSun" w:cs="Times New Roman"/>
          <w:color w:val="00000A"/>
          <w:kern w:val="0"/>
          <w:sz w:val="27"/>
          <w:szCs w:val="27"/>
          <w:lang w:val="en-US" w:eastAsia="zh-CN" w:bidi="ar"/>
        </w:rPr>
        <w:t xml:space="preserve"> освещается в информационных сетях, средствах массовой информации. </w:t>
      </w:r>
    </w:p>
    <w:p w14:paraId="7A67A3CA">
      <w:pPr>
        <w:pStyle w:val="10"/>
        <w:numPr>
          <w:ilvl w:val="1"/>
          <w:numId w:val="1"/>
        </w:numPr>
        <w:tabs>
          <w:tab w:val="left" w:pos="1470"/>
        </w:tabs>
        <w:spacing w:before="1" w:after="0" w:line="240" w:lineRule="auto"/>
        <w:ind w:left="263" w:right="319" w:firstLine="717"/>
        <w:jc w:val="both"/>
        <w:rPr>
          <w:b/>
          <w:sz w:val="27"/>
          <w:lang w:val="ru-RU"/>
        </w:rPr>
      </w:pPr>
      <w:r>
        <w:rPr>
          <w:rFonts w:hint="default" w:ascii="Times New Roman" w:hAnsi="Times New Roman" w:eastAsia="SimSun" w:cs="Times New Roman"/>
          <w:color w:val="00000A"/>
          <w:kern w:val="0"/>
          <w:sz w:val="27"/>
          <w:szCs w:val="27"/>
          <w:lang w:val="en-US" w:eastAsia="zh-CN" w:bidi="ar"/>
        </w:rPr>
        <w:t xml:space="preserve">Информация о </w:t>
      </w:r>
      <w:r>
        <w:rPr>
          <w:rFonts w:hint="default" w:ascii="Times New Roman" w:hAnsi="Times New Roman" w:eastAsia="SimSun" w:cs="Times New Roman"/>
          <w:color w:val="00000A"/>
          <w:kern w:val="0"/>
          <w:sz w:val="27"/>
          <w:szCs w:val="27"/>
          <w:lang w:val="ru-RU" w:eastAsia="zh-CN" w:bidi="ar"/>
        </w:rPr>
        <w:t xml:space="preserve">Конкурсе </w:t>
      </w:r>
      <w:r>
        <w:rPr>
          <w:rFonts w:hint="default" w:ascii="Times New Roman" w:hAnsi="Times New Roman" w:eastAsia="SimSun" w:cs="Times New Roman"/>
          <w:color w:val="00000A"/>
          <w:kern w:val="0"/>
          <w:sz w:val="27"/>
          <w:szCs w:val="27"/>
          <w:lang w:val="en-US" w:eastAsia="zh-CN" w:bidi="ar"/>
        </w:rPr>
        <w:t xml:space="preserve">размещается на официальном сайте </w:t>
      </w:r>
      <w:r>
        <w:rPr>
          <w:rFonts w:hint="default" w:eastAsia="SimSun" w:cs="Times New Roman"/>
          <w:color w:val="00000A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A"/>
          <w:kern w:val="0"/>
          <w:sz w:val="27"/>
          <w:szCs w:val="27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FF0000"/>
          <w:kern w:val="0"/>
          <w:sz w:val="27"/>
          <w:szCs w:val="27"/>
          <w:lang w:val="ru-RU" w:eastAsia="zh-CN" w:bidi="ar"/>
        </w:rPr>
        <w:t>ссылка</w:t>
      </w:r>
      <w:r>
        <w:rPr>
          <w:rFonts w:hint="default" w:eastAsia="SimSun" w:cs="Times New Roman"/>
          <w:color w:val="FF0000"/>
          <w:kern w:val="0"/>
          <w:sz w:val="27"/>
          <w:szCs w:val="27"/>
          <w:lang w:val="ru-RU" w:eastAsia="zh-CN" w:bidi="ar"/>
        </w:rPr>
        <w:t>.</w:t>
      </w:r>
    </w:p>
    <w:p w14:paraId="7364A834">
      <w:pPr>
        <w:pStyle w:val="10"/>
        <w:numPr>
          <w:ilvl w:val="0"/>
          <w:numId w:val="1"/>
        </w:numPr>
        <w:tabs>
          <w:tab w:val="left" w:pos="1454"/>
        </w:tabs>
        <w:spacing w:before="1" w:after="0" w:line="310" w:lineRule="exact"/>
        <w:ind w:left="1260" w:leftChars="0" w:right="0" w:rightChars="0" w:hanging="279" w:firstLineChars="0"/>
        <w:jc w:val="center"/>
        <w:rPr>
          <w:b/>
          <w:color w:val="303030"/>
          <w:sz w:val="27"/>
        </w:rPr>
      </w:pPr>
      <w:r>
        <w:rPr>
          <w:b/>
          <w:sz w:val="27"/>
          <w:lang w:val="ru-RU"/>
        </w:rPr>
        <w:t>Ц</w:t>
      </w:r>
      <w:r>
        <w:rPr>
          <w:b/>
          <w:color w:val="161616"/>
          <w:sz w:val="27"/>
        </w:rPr>
        <w:t>ЕЛИ</w:t>
      </w:r>
      <w:r>
        <w:rPr>
          <w:b/>
          <w:color w:val="161616"/>
          <w:spacing w:val="16"/>
          <w:sz w:val="27"/>
        </w:rPr>
        <w:t xml:space="preserve"> </w:t>
      </w:r>
      <w:r>
        <w:rPr>
          <w:b/>
          <w:color w:val="161616"/>
          <w:spacing w:val="16"/>
          <w:sz w:val="27"/>
          <w:lang w:val="ru-RU"/>
        </w:rPr>
        <w:t>И</w:t>
      </w:r>
      <w:r>
        <w:rPr>
          <w:rFonts w:hint="default"/>
          <w:b/>
          <w:color w:val="161616"/>
          <w:spacing w:val="16"/>
          <w:sz w:val="27"/>
          <w:lang w:val="ru-RU"/>
        </w:rPr>
        <w:t xml:space="preserve"> ЗАДАЧИ </w:t>
      </w:r>
      <w:r>
        <w:rPr>
          <w:b/>
          <w:spacing w:val="-2"/>
          <w:sz w:val="27"/>
        </w:rPr>
        <w:t>КОНКУРСА</w:t>
      </w:r>
    </w:p>
    <w:p w14:paraId="0796A02F">
      <w:pPr>
        <w:pStyle w:val="10"/>
        <w:numPr>
          <w:ilvl w:val="0"/>
          <w:numId w:val="0"/>
        </w:numPr>
        <w:tabs>
          <w:tab w:val="left" w:pos="-880"/>
        </w:tabs>
        <w:spacing w:before="1" w:after="0" w:line="310" w:lineRule="exact"/>
        <w:ind w:left="0" w:leftChars="0" w:right="0" w:rightChars="0" w:firstLine="878" w:firstLineChars="330"/>
        <w:jc w:val="both"/>
        <w:rPr>
          <w:rFonts w:hint="default"/>
          <w:b/>
          <w:bCs/>
          <w:sz w:val="27"/>
          <w:szCs w:val="27"/>
          <w:lang w:val="ru-RU"/>
        </w:rPr>
      </w:pPr>
      <w:r>
        <w:rPr>
          <w:rFonts w:hint="default"/>
          <w:b/>
          <w:spacing w:val="-2"/>
          <w:sz w:val="27"/>
          <w:lang w:val="ru-RU"/>
        </w:rPr>
        <w:t xml:space="preserve">2.1. Цель Конкурса </w:t>
      </w:r>
      <w:r>
        <w:rPr>
          <w:rFonts w:hint="default"/>
          <w:sz w:val="27"/>
          <w:szCs w:val="27"/>
          <w:lang w:val="en-US" w:eastAsia="zh-CN"/>
        </w:rPr>
        <w:t>–</w:t>
      </w:r>
      <w:r>
        <w:rPr>
          <w:rFonts w:hint="default"/>
          <w:b/>
          <w:spacing w:val="-2"/>
          <w:sz w:val="27"/>
          <w:lang w:val="ru-RU"/>
        </w:rPr>
        <w:t xml:space="preserve"> </w:t>
      </w:r>
      <w:r>
        <w:rPr>
          <w:sz w:val="27"/>
          <w:szCs w:val="27"/>
        </w:rPr>
        <w:t>повы</w:t>
      </w:r>
      <w:r>
        <w:rPr>
          <w:sz w:val="27"/>
          <w:szCs w:val="27"/>
          <w:lang w:val="ru-RU"/>
        </w:rPr>
        <w:t>сить</w:t>
      </w:r>
      <w:r>
        <w:rPr>
          <w:rFonts w:hint="default"/>
          <w:sz w:val="27"/>
          <w:szCs w:val="27"/>
          <w:lang w:val="ru-RU"/>
        </w:rPr>
        <w:t xml:space="preserve"> </w:t>
      </w:r>
      <w:r>
        <w:rPr>
          <w:sz w:val="27"/>
          <w:szCs w:val="27"/>
        </w:rPr>
        <w:t>интерес обучающихся к изучению школьных предметов посредством демонстрации их практической значимости и возможностей применения полученных знаний в реальной жизни.</w:t>
      </w:r>
      <w:r>
        <w:rPr>
          <w:sz w:val="27"/>
          <w:szCs w:val="27"/>
        </w:rPr>
        <w:br w:type="textWrapping"/>
      </w:r>
      <w:r>
        <w:rPr>
          <w:rFonts w:hint="default"/>
          <w:sz w:val="27"/>
          <w:szCs w:val="27"/>
          <w:lang w:val="ru-RU"/>
        </w:rPr>
        <w:t xml:space="preserve">             </w:t>
      </w:r>
      <w:r>
        <w:rPr>
          <w:rFonts w:hint="default"/>
          <w:b/>
          <w:bCs/>
          <w:sz w:val="27"/>
          <w:szCs w:val="27"/>
          <w:lang w:val="ru-RU"/>
        </w:rPr>
        <w:t>2.2. Основные задачи конкурса:</w:t>
      </w:r>
    </w:p>
    <w:p w14:paraId="691A9F7F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</w:t>
      </w:r>
      <w:r>
        <w:rPr>
          <w:rStyle w:val="6"/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>д</w:t>
      </w:r>
      <w:r>
        <w:rPr>
          <w:rStyle w:val="6"/>
          <w:rFonts w:hint="default" w:ascii="Times New Roman" w:hAnsi="Times New Roman" w:cs="Times New Roman"/>
          <w:b w:val="0"/>
          <w:bCs w:val="0"/>
          <w:sz w:val="27"/>
          <w:szCs w:val="27"/>
        </w:rPr>
        <w:t>емонстрировать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</w:rPr>
        <w:t xml:space="preserve"> прикладной характер школьных знаний, раскрывая их роль в освоении будущих профессий и достижении личного успеха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>;</w:t>
      </w:r>
    </w:p>
    <w:p w14:paraId="126F62ED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ф</w:t>
      </w:r>
      <w:r>
        <w:rPr>
          <w:rStyle w:val="6"/>
          <w:rFonts w:hint="default" w:ascii="Times New Roman" w:hAnsi="Times New Roman" w:cs="Times New Roman"/>
          <w:b w:val="0"/>
          <w:bCs w:val="0"/>
          <w:sz w:val="27"/>
          <w:szCs w:val="27"/>
        </w:rPr>
        <w:t>ормировать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</w:rPr>
        <w:t xml:space="preserve"> у обучающихся осознанное отношение к образовательному процессу как к фундаменту профессионального самоопределения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>;</w:t>
      </w:r>
    </w:p>
    <w:p w14:paraId="51C1AA6B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</w:t>
      </w:r>
      <w:r>
        <w:rPr>
          <w:rStyle w:val="6"/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>с</w:t>
      </w:r>
      <w:r>
        <w:rPr>
          <w:rStyle w:val="6"/>
          <w:rFonts w:hint="default" w:ascii="Times New Roman" w:hAnsi="Times New Roman" w:cs="Times New Roman"/>
          <w:b w:val="0"/>
          <w:bCs w:val="0"/>
          <w:sz w:val="27"/>
          <w:szCs w:val="27"/>
        </w:rPr>
        <w:t>тимулировать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</w:rPr>
        <w:t xml:space="preserve"> творческую активность и медиакомпетенции обучающихся, вовлекая их в создание качественного просветительского контента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>;</w:t>
      </w:r>
    </w:p>
    <w:p w14:paraId="54F8FF06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с</w:t>
      </w:r>
      <w:r>
        <w:rPr>
          <w:rStyle w:val="6"/>
          <w:rFonts w:hint="default" w:ascii="Times New Roman" w:hAnsi="Times New Roman" w:cs="Times New Roman"/>
          <w:b w:val="0"/>
          <w:bCs w:val="0"/>
          <w:sz w:val="27"/>
          <w:szCs w:val="27"/>
        </w:rPr>
        <w:t>овершенствовать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</w:rPr>
        <w:t xml:space="preserve"> навыки работы с современными цифровыми инструментами и технологиями видеопроизводства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>;</w:t>
      </w:r>
    </w:p>
    <w:p w14:paraId="0390B742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п</w:t>
      </w:r>
      <w:r>
        <w:rPr>
          <w:rStyle w:val="6"/>
          <w:rFonts w:hint="default" w:ascii="Times New Roman" w:hAnsi="Times New Roman" w:cs="Times New Roman"/>
          <w:b w:val="0"/>
          <w:bCs w:val="0"/>
          <w:sz w:val="27"/>
          <w:szCs w:val="27"/>
        </w:rPr>
        <w:t>овышать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</w:rPr>
        <w:t xml:space="preserve"> уровень информационной культуры и критического мышления при работе с медиаресурсами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>;</w:t>
      </w:r>
    </w:p>
    <w:p w14:paraId="0C20D7F8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у</w:t>
      </w:r>
      <w:r>
        <w:rPr>
          <w:rStyle w:val="6"/>
          <w:rFonts w:hint="default" w:ascii="Times New Roman" w:hAnsi="Times New Roman" w:cs="Times New Roman"/>
          <w:b w:val="0"/>
          <w:bCs w:val="0"/>
          <w:sz w:val="27"/>
          <w:szCs w:val="27"/>
        </w:rPr>
        <w:t>креплять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</w:rPr>
        <w:t xml:space="preserve"> партнерские связи между образовательными организациями для обмена опытом и создания единого просветительского пространства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  <w:t>;</w:t>
      </w:r>
    </w:p>
    <w:p w14:paraId="13FAB8D8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b w:val="0"/>
          <w:bCs w:val="0"/>
          <w:sz w:val="27"/>
          <w:szCs w:val="27"/>
          <w:lang w:val="ru-RU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р</w:t>
      </w:r>
      <w:r>
        <w:rPr>
          <w:rStyle w:val="6"/>
          <w:rFonts w:hint="default" w:ascii="Times New Roman" w:hAnsi="Times New Roman" w:cs="Times New Roman"/>
          <w:b w:val="0"/>
          <w:bCs w:val="0"/>
          <w:sz w:val="27"/>
          <w:szCs w:val="27"/>
        </w:rPr>
        <w:t>асширять</w:t>
      </w:r>
      <w:r>
        <w:rPr>
          <w:rFonts w:hint="default" w:ascii="Times New Roman" w:hAnsi="Times New Roman" w:cs="Times New Roman"/>
          <w:b w:val="0"/>
          <w:bCs w:val="0"/>
          <w:sz w:val="27"/>
          <w:szCs w:val="27"/>
        </w:rPr>
        <w:t xml:space="preserve"> аудиторию проекта «Зачем мне это?», вовлекая участников ученических и студенческих сообществ в активную созидательную деятельность.</w:t>
      </w:r>
    </w:p>
    <w:p w14:paraId="7366A2D7">
      <w:pPr>
        <w:pStyle w:val="10"/>
        <w:numPr>
          <w:ilvl w:val="0"/>
          <w:numId w:val="1"/>
        </w:numPr>
        <w:tabs>
          <w:tab w:val="left" w:pos="1217"/>
        </w:tabs>
        <w:spacing w:before="0" w:after="0" w:line="302" w:lineRule="exact"/>
        <w:ind w:left="1217" w:right="0" w:hanging="279"/>
        <w:jc w:val="center"/>
        <w:rPr>
          <w:b/>
          <w:sz w:val="27"/>
        </w:rPr>
      </w:pPr>
      <w:r>
        <w:rPr>
          <w:b/>
          <w:sz w:val="27"/>
        </w:rPr>
        <w:t>УСЛОВИЯ</w:t>
      </w:r>
      <w:r>
        <w:rPr>
          <w:b/>
          <w:spacing w:val="37"/>
          <w:sz w:val="27"/>
        </w:rPr>
        <w:t xml:space="preserve"> </w:t>
      </w:r>
      <w:r>
        <w:rPr>
          <w:b/>
          <w:spacing w:val="37"/>
          <w:sz w:val="27"/>
          <w:lang w:val="ru-RU"/>
        </w:rPr>
        <w:t>УЧАСТИЯ</w:t>
      </w:r>
      <w:r>
        <w:rPr>
          <w:rFonts w:hint="default"/>
          <w:b/>
          <w:spacing w:val="37"/>
          <w:sz w:val="27"/>
          <w:lang w:val="ru-RU"/>
        </w:rPr>
        <w:t xml:space="preserve"> В </w:t>
      </w:r>
      <w:r>
        <w:rPr>
          <w:b/>
          <w:spacing w:val="-2"/>
          <w:sz w:val="27"/>
        </w:rPr>
        <w:t>КОНКУРС</w:t>
      </w:r>
      <w:r>
        <w:rPr>
          <w:b/>
          <w:spacing w:val="-2"/>
          <w:sz w:val="27"/>
          <w:lang w:val="ru-RU"/>
        </w:rPr>
        <w:t>Е</w:t>
      </w:r>
    </w:p>
    <w:p w14:paraId="5ECE4AA7">
      <w:pPr>
        <w:pStyle w:val="10"/>
        <w:numPr>
          <w:ilvl w:val="1"/>
          <w:numId w:val="1"/>
        </w:numPr>
        <w:tabs>
          <w:tab w:val="left" w:pos="1320"/>
          <w:tab w:val="left" w:pos="1429"/>
        </w:tabs>
        <w:spacing w:before="16" w:after="0" w:line="240" w:lineRule="auto"/>
        <w:ind w:left="9" w:leftChars="0" w:right="0" w:firstLine="926" w:firstLineChars="0"/>
        <w:jc w:val="both"/>
      </w:pPr>
      <w:r>
        <w:rPr>
          <w:sz w:val="27"/>
          <w:szCs w:val="27"/>
          <w:lang w:val="ru-RU"/>
        </w:rPr>
        <w:t>К</w:t>
      </w:r>
      <w:r>
        <w:rPr>
          <w:rFonts w:hint="default"/>
          <w:sz w:val="27"/>
          <w:szCs w:val="27"/>
          <w:lang w:val="ru-RU"/>
        </w:rPr>
        <w:t xml:space="preserve"> участию в Конкурсе приглашаются </w:t>
      </w:r>
      <w:r>
        <w:rPr>
          <w:sz w:val="27"/>
          <w:szCs w:val="27"/>
        </w:rPr>
        <w:t xml:space="preserve">обучающиеся образовательных организаций общего </w:t>
      </w:r>
      <w:r>
        <w:rPr>
          <w:color w:val="121212"/>
          <w:sz w:val="27"/>
          <w:szCs w:val="27"/>
        </w:rPr>
        <w:t xml:space="preserve">и </w:t>
      </w:r>
      <w:r>
        <w:rPr>
          <w:sz w:val="27"/>
          <w:szCs w:val="27"/>
        </w:rPr>
        <w:t xml:space="preserve">среднего профессионального образования, расположенных на территории Российской </w:t>
      </w:r>
      <w:r>
        <w:rPr>
          <w:spacing w:val="-2"/>
          <w:sz w:val="27"/>
          <w:szCs w:val="27"/>
        </w:rPr>
        <w:t>Федерации.</w:t>
      </w:r>
    </w:p>
    <w:p w14:paraId="462C4999">
      <w:pPr>
        <w:pStyle w:val="10"/>
        <w:numPr>
          <w:ilvl w:val="1"/>
          <w:numId w:val="1"/>
        </w:numPr>
        <w:tabs>
          <w:tab w:val="left" w:pos="1320"/>
          <w:tab w:val="left" w:pos="1429"/>
        </w:tabs>
        <w:spacing w:before="16" w:after="0" w:line="240" w:lineRule="auto"/>
        <w:ind w:left="9" w:leftChars="0" w:right="0" w:firstLine="926" w:firstLineChars="0"/>
        <w:jc w:val="both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Участие в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Конкурсе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является добровольным. Регистрируясь для участия в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Конкурсе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, законный представитель участника соглашается с использованием организаторами персональных данных согласно действующему законодательству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Российской Федерации. </w:t>
      </w:r>
    </w:p>
    <w:p w14:paraId="0199886A">
      <w:pPr>
        <w:keepNext w:val="0"/>
        <w:keepLines w:val="0"/>
        <w:widowControl/>
        <w:suppressLineNumbers w:val="0"/>
        <w:ind w:left="0" w:leftChars="0" w:firstLine="879" w:firstLineChars="314"/>
        <w:jc w:val="left"/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3.3. Участие в </w:t>
      </w:r>
      <w:r>
        <w:rPr>
          <w:rFonts w:hint="default" w:eastAsia="SimSun" w:cs="Times New Roman"/>
          <w:color w:val="000000"/>
          <w:kern w:val="0"/>
          <w:sz w:val="28"/>
          <w:szCs w:val="28"/>
          <w:lang w:val="ru-RU" w:eastAsia="zh-CN" w:bidi="ar"/>
        </w:rPr>
        <w:t>Конкурсе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бесплатное. </w:t>
      </w:r>
    </w:p>
    <w:p w14:paraId="289D466A">
      <w:pPr>
        <w:keepNext w:val="0"/>
        <w:keepLines w:val="0"/>
        <w:widowControl/>
        <w:suppressLineNumbers w:val="0"/>
        <w:ind w:left="0" w:leftChars="0" w:firstLine="879" w:firstLineChars="314"/>
        <w:jc w:val="left"/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3.4. Рабочим языком проведения </w:t>
      </w:r>
      <w:r>
        <w:rPr>
          <w:rFonts w:hint="default" w:eastAsia="SimSun" w:cs="Times New Roman"/>
          <w:color w:val="000000"/>
          <w:kern w:val="0"/>
          <w:sz w:val="28"/>
          <w:szCs w:val="28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 является русский язык.</w:t>
      </w:r>
    </w:p>
    <w:p w14:paraId="4A8A9DBF">
      <w:pPr>
        <w:keepNext w:val="0"/>
        <w:keepLines w:val="0"/>
        <w:widowControl/>
        <w:suppressLineNumbers w:val="0"/>
        <w:ind w:left="0" w:leftChars="0" w:firstLine="879" w:firstLineChars="314"/>
        <w:jc w:val="both"/>
        <w:rPr>
          <w:sz w:val="27"/>
          <w:szCs w:val="27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3.5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ru-RU" w:eastAsia="zh-CN" w:bidi="ar"/>
        </w:rPr>
        <w:t>. Участие в Конкурсе может быть индивидуальным или коллективным д</w:t>
      </w:r>
      <w:r>
        <w:rPr>
          <w:sz w:val="27"/>
          <w:szCs w:val="27"/>
        </w:rPr>
        <w:t>о 5 человек</w:t>
      </w:r>
      <w:r>
        <w:rPr>
          <w:spacing w:val="-12"/>
          <w:sz w:val="27"/>
          <w:szCs w:val="27"/>
        </w:rPr>
        <w:t xml:space="preserve"> </w:t>
      </w:r>
      <w:r>
        <w:rPr>
          <w:sz w:val="27"/>
          <w:szCs w:val="27"/>
        </w:rPr>
        <w:t>включительно.</w:t>
      </w:r>
      <w:r>
        <w:rPr>
          <w:rFonts w:hint="default"/>
          <w:sz w:val="27"/>
          <w:szCs w:val="27"/>
          <w:lang w:val="ru-RU"/>
        </w:rPr>
        <w:t xml:space="preserve"> </w:t>
      </w:r>
      <w:r>
        <w:rPr>
          <w:color w:val="111111"/>
          <w:sz w:val="27"/>
          <w:szCs w:val="27"/>
        </w:rPr>
        <w:t>В</w:t>
      </w:r>
      <w:r>
        <w:rPr>
          <w:color w:val="111111"/>
          <w:spacing w:val="-11"/>
          <w:sz w:val="27"/>
          <w:szCs w:val="27"/>
        </w:rPr>
        <w:t xml:space="preserve"> </w:t>
      </w:r>
      <w:r>
        <w:rPr>
          <w:sz w:val="27"/>
          <w:szCs w:val="27"/>
        </w:rPr>
        <w:t>случае</w:t>
      </w:r>
      <w:r>
        <w:rPr>
          <w:spacing w:val="-10"/>
          <w:sz w:val="27"/>
          <w:szCs w:val="27"/>
        </w:rPr>
        <w:t xml:space="preserve"> </w:t>
      </w:r>
      <w:r>
        <w:rPr>
          <w:sz w:val="27"/>
          <w:szCs w:val="27"/>
        </w:rPr>
        <w:t>командной</w:t>
      </w:r>
      <w:r>
        <w:rPr>
          <w:spacing w:val="-10"/>
          <w:sz w:val="27"/>
          <w:szCs w:val="27"/>
        </w:rPr>
        <w:t xml:space="preserve"> </w:t>
      </w:r>
      <w:r>
        <w:rPr>
          <w:sz w:val="27"/>
          <w:szCs w:val="27"/>
        </w:rPr>
        <w:t>работы</w:t>
      </w:r>
      <w:r>
        <w:rPr>
          <w:spacing w:val="-10"/>
          <w:sz w:val="27"/>
          <w:szCs w:val="27"/>
        </w:rPr>
        <w:t xml:space="preserve"> </w:t>
      </w:r>
      <w:r>
        <w:rPr>
          <w:sz w:val="27"/>
          <w:szCs w:val="27"/>
        </w:rPr>
        <w:t>все</w:t>
      </w:r>
      <w:r>
        <w:rPr>
          <w:spacing w:val="-13"/>
          <w:sz w:val="27"/>
          <w:szCs w:val="27"/>
        </w:rPr>
        <w:t xml:space="preserve"> </w:t>
      </w:r>
      <w:r>
        <w:rPr>
          <w:sz w:val="27"/>
          <w:szCs w:val="27"/>
        </w:rPr>
        <w:t>материалы</w:t>
      </w:r>
      <w:r>
        <w:rPr>
          <w:spacing w:val="-12"/>
          <w:sz w:val="27"/>
          <w:szCs w:val="27"/>
        </w:rPr>
        <w:t xml:space="preserve"> </w:t>
      </w:r>
      <w:r>
        <w:rPr>
          <w:sz w:val="27"/>
          <w:szCs w:val="27"/>
        </w:rPr>
        <w:t>представляются</w:t>
      </w:r>
      <w:r>
        <w:rPr>
          <w:spacing w:val="17"/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>
        <w:rPr>
          <w:rFonts w:hint="default"/>
          <w:sz w:val="27"/>
          <w:szCs w:val="27"/>
          <w:lang w:val="ru-RU"/>
        </w:rPr>
        <w:t xml:space="preserve"> </w:t>
      </w:r>
      <w:r>
        <w:rPr>
          <w:sz w:val="27"/>
          <w:szCs w:val="27"/>
        </w:rPr>
        <w:t>имени</w:t>
      </w:r>
      <w:r>
        <w:rPr>
          <w:spacing w:val="40"/>
          <w:sz w:val="27"/>
          <w:szCs w:val="27"/>
        </w:rPr>
        <w:t xml:space="preserve"> </w:t>
      </w:r>
      <w:r>
        <w:rPr>
          <w:sz w:val="27"/>
          <w:szCs w:val="27"/>
        </w:rPr>
        <w:t>команды.</w:t>
      </w:r>
      <w:r>
        <w:rPr>
          <w:spacing w:val="40"/>
          <w:sz w:val="27"/>
          <w:szCs w:val="27"/>
        </w:rPr>
        <w:t xml:space="preserve"> </w:t>
      </w:r>
      <w:r>
        <w:rPr>
          <w:sz w:val="27"/>
          <w:szCs w:val="27"/>
        </w:rPr>
        <w:t>Каждый</w:t>
      </w:r>
      <w:r>
        <w:rPr>
          <w:spacing w:val="40"/>
          <w:sz w:val="27"/>
          <w:szCs w:val="27"/>
        </w:rPr>
        <w:t xml:space="preserve"> </w:t>
      </w:r>
      <w:r>
        <w:rPr>
          <w:sz w:val="27"/>
          <w:szCs w:val="27"/>
        </w:rPr>
        <w:t>участник</w:t>
      </w:r>
      <w:r>
        <w:rPr>
          <w:spacing w:val="40"/>
          <w:sz w:val="27"/>
          <w:szCs w:val="27"/>
        </w:rPr>
        <w:t xml:space="preserve"> </w:t>
      </w:r>
      <w:r>
        <w:rPr>
          <w:sz w:val="27"/>
          <w:szCs w:val="27"/>
        </w:rPr>
        <w:t>(команда)</w:t>
      </w:r>
      <w:r>
        <w:rPr>
          <w:spacing w:val="40"/>
          <w:sz w:val="27"/>
          <w:szCs w:val="27"/>
        </w:rPr>
        <w:t xml:space="preserve"> </w:t>
      </w:r>
      <w:r>
        <w:rPr>
          <w:sz w:val="27"/>
          <w:szCs w:val="27"/>
        </w:rPr>
        <w:t>может</w:t>
      </w:r>
      <w:r>
        <w:rPr>
          <w:spacing w:val="40"/>
          <w:sz w:val="27"/>
          <w:szCs w:val="27"/>
        </w:rPr>
        <w:t xml:space="preserve"> </w:t>
      </w:r>
      <w:r>
        <w:rPr>
          <w:sz w:val="27"/>
          <w:szCs w:val="27"/>
        </w:rPr>
        <w:t>отправить не более 1 (одной) работы на каждую из 3 (трех) предложенных Оператором тем.</w:t>
      </w:r>
    </w:p>
    <w:p w14:paraId="23A12202">
      <w:pPr>
        <w:keepNext w:val="0"/>
        <w:keepLines w:val="0"/>
        <w:widowControl/>
        <w:suppressLineNumbers w:val="0"/>
        <w:ind w:left="0" w:leftChars="0" w:firstLine="877" w:firstLineChars="325"/>
        <w:jc w:val="both"/>
      </w:pPr>
      <w:r>
        <w:rPr>
          <w:rFonts w:hint="default" w:ascii="Times New Roman"/>
          <w:sz w:val="27"/>
          <w:szCs w:val="27"/>
          <w:lang w:val="ru-RU"/>
        </w:rPr>
        <w:t>3.6.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Возрастные категории участников: </w:t>
      </w:r>
      <w:r>
        <w:rPr>
          <w:rFonts w:hint="default" w:ascii="Times New Roman" w:hAnsi="Times New Roman" w:eastAsia="SimSun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 w14:paraId="55C814C4">
      <w:pPr>
        <w:ind w:left="0" w:leftChars="0" w:firstLine="877" w:firstLineChars="325"/>
        <w:jc w:val="both"/>
        <w:rPr>
          <w:sz w:val="27"/>
          <w:szCs w:val="27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</w:t>
      </w:r>
      <w:r>
        <w:rPr>
          <w:rFonts w:hint="default"/>
          <w:sz w:val="27"/>
          <w:szCs w:val="27"/>
          <w:lang w:val="en-US" w:eastAsia="zh-CN"/>
        </w:rPr>
        <w:t>I</w:t>
      </w:r>
      <w:r>
        <w:rPr>
          <w:rFonts w:hint="default"/>
          <w:sz w:val="27"/>
          <w:szCs w:val="27"/>
          <w:lang w:val="ru-RU" w:eastAsia="zh-CN"/>
        </w:rPr>
        <w:t xml:space="preserve"> </w:t>
      </w:r>
      <w:r>
        <w:rPr>
          <w:rFonts w:hint="default"/>
          <w:sz w:val="27"/>
          <w:szCs w:val="27"/>
          <w:lang w:val="en-US" w:eastAsia="zh-CN"/>
        </w:rPr>
        <w:t xml:space="preserve">категория: возрастная группа 11-14 лет (средний школьный возраст, 5-8 класс); </w:t>
      </w:r>
    </w:p>
    <w:p w14:paraId="29E2D2CB">
      <w:pPr>
        <w:ind w:left="0" w:leftChars="0" w:firstLine="877" w:firstLineChars="325"/>
        <w:jc w:val="both"/>
        <w:rPr>
          <w:sz w:val="27"/>
          <w:szCs w:val="27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</w:t>
      </w:r>
      <w:r>
        <w:rPr>
          <w:rFonts w:hint="default"/>
          <w:sz w:val="27"/>
          <w:szCs w:val="27"/>
          <w:lang w:val="en-US" w:eastAsia="zh-CN"/>
        </w:rPr>
        <w:t>II</w:t>
      </w:r>
      <w:r>
        <w:rPr>
          <w:rFonts w:hint="default"/>
          <w:sz w:val="27"/>
          <w:szCs w:val="27"/>
          <w:lang w:val="ru-RU" w:eastAsia="zh-CN"/>
        </w:rPr>
        <w:t xml:space="preserve"> </w:t>
      </w:r>
      <w:r>
        <w:rPr>
          <w:rFonts w:hint="default"/>
          <w:sz w:val="27"/>
          <w:szCs w:val="27"/>
          <w:lang w:val="en-US" w:eastAsia="zh-CN"/>
        </w:rPr>
        <w:t xml:space="preserve">категория: возрастная группа 15-18 лет (старший школьный возраст, 9-11 класс); </w:t>
      </w:r>
    </w:p>
    <w:p w14:paraId="6766BC80">
      <w:pPr>
        <w:ind w:left="0" w:leftChars="0" w:firstLine="877" w:firstLineChars="325"/>
        <w:jc w:val="both"/>
        <w:rPr>
          <w:rFonts w:hint="default"/>
          <w:sz w:val="27"/>
          <w:szCs w:val="27"/>
          <w:lang w:val="ru-RU" w:eastAsia="zh-CN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</w:t>
      </w:r>
      <w:r>
        <w:rPr>
          <w:rFonts w:hint="default"/>
          <w:sz w:val="27"/>
          <w:szCs w:val="27"/>
          <w:lang w:val="en-US" w:eastAsia="zh-CN"/>
        </w:rPr>
        <w:t>III категория: возрастная группа – студенты (только для обучающихся колледжей, профессиональных образовательных учреждений)</w:t>
      </w:r>
      <w:r>
        <w:rPr>
          <w:rFonts w:hint="default"/>
          <w:sz w:val="27"/>
          <w:szCs w:val="27"/>
          <w:lang w:val="ru-RU" w:eastAsia="zh-CN"/>
        </w:rPr>
        <w:t>.</w:t>
      </w:r>
    </w:p>
    <w:p w14:paraId="6E5CA275">
      <w:pPr>
        <w:ind w:left="0" w:leftChars="0" w:firstLine="877" w:firstLineChars="325"/>
        <w:jc w:val="both"/>
        <w:rPr>
          <w:sz w:val="27"/>
          <w:szCs w:val="27"/>
        </w:rPr>
      </w:pPr>
      <w:r>
        <w:rPr>
          <w:rFonts w:hint="default"/>
          <w:sz w:val="27"/>
          <w:szCs w:val="27"/>
          <w:lang w:val="en-US" w:eastAsia="zh-CN"/>
        </w:rPr>
        <w:t>3.</w:t>
      </w:r>
      <w:r>
        <w:rPr>
          <w:rFonts w:hint="default"/>
          <w:sz w:val="27"/>
          <w:szCs w:val="27"/>
          <w:lang w:val="ru-RU" w:eastAsia="zh-CN"/>
        </w:rPr>
        <w:t>7</w:t>
      </w:r>
      <w:r>
        <w:rPr>
          <w:rFonts w:hint="default"/>
          <w:sz w:val="27"/>
          <w:szCs w:val="27"/>
          <w:lang w:val="en-US" w:eastAsia="zh-CN"/>
        </w:rPr>
        <w:t xml:space="preserve">. </w:t>
      </w:r>
      <w:r>
        <w:rPr>
          <w:rFonts w:hint="default"/>
          <w:sz w:val="27"/>
          <w:szCs w:val="27"/>
          <w:lang w:val="ru-RU" w:eastAsia="zh-CN"/>
        </w:rPr>
        <w:t>Т</w:t>
      </w:r>
      <w:r>
        <w:rPr>
          <w:rFonts w:hint="default"/>
          <w:sz w:val="27"/>
          <w:szCs w:val="27"/>
          <w:lang w:val="en-US" w:eastAsia="zh-CN"/>
        </w:rPr>
        <w:t xml:space="preserve">ематика представленных на </w:t>
      </w:r>
      <w:r>
        <w:rPr>
          <w:rFonts w:hint="default"/>
          <w:sz w:val="27"/>
          <w:szCs w:val="27"/>
          <w:lang w:val="ru-RU" w:eastAsia="zh-CN"/>
        </w:rPr>
        <w:t>Конкурс</w:t>
      </w:r>
      <w:r>
        <w:rPr>
          <w:rFonts w:hint="default"/>
          <w:sz w:val="27"/>
          <w:szCs w:val="27"/>
          <w:lang w:val="en-US" w:eastAsia="zh-CN"/>
        </w:rPr>
        <w:t xml:space="preserve"> работ должна соответствовать идейно-тематической направленности </w:t>
      </w:r>
      <w:r>
        <w:rPr>
          <w:rFonts w:hint="default"/>
          <w:sz w:val="27"/>
          <w:szCs w:val="27"/>
          <w:lang w:val="ru-RU" w:eastAsia="zh-CN"/>
        </w:rPr>
        <w:t>Конкурса</w:t>
      </w:r>
      <w:r>
        <w:rPr>
          <w:rFonts w:hint="default"/>
          <w:sz w:val="27"/>
          <w:szCs w:val="27"/>
          <w:lang w:val="en-US" w:eastAsia="zh-CN"/>
        </w:rPr>
        <w:t xml:space="preserve"> и не противоречить его целям и задачам. </w:t>
      </w:r>
    </w:p>
    <w:p w14:paraId="5D399F36">
      <w:pPr>
        <w:ind w:left="0" w:leftChars="0" w:firstLine="877" w:firstLineChars="325"/>
        <w:jc w:val="both"/>
        <w:rPr>
          <w:sz w:val="27"/>
          <w:szCs w:val="27"/>
        </w:rPr>
      </w:pPr>
      <w:r>
        <w:rPr>
          <w:rFonts w:hint="default"/>
          <w:sz w:val="27"/>
          <w:szCs w:val="27"/>
          <w:lang w:val="en-US" w:eastAsia="zh-CN"/>
        </w:rPr>
        <w:t>3.</w:t>
      </w:r>
      <w:r>
        <w:rPr>
          <w:rFonts w:hint="default"/>
          <w:sz w:val="27"/>
          <w:szCs w:val="27"/>
          <w:lang w:val="ru-RU" w:eastAsia="zh-CN"/>
        </w:rPr>
        <w:t>8</w:t>
      </w:r>
      <w:r>
        <w:rPr>
          <w:rFonts w:hint="default"/>
          <w:sz w:val="27"/>
          <w:szCs w:val="27"/>
          <w:lang w:val="en-US" w:eastAsia="zh-CN"/>
        </w:rPr>
        <w:t xml:space="preserve">. Предоставленные на </w:t>
      </w:r>
      <w:r>
        <w:rPr>
          <w:rFonts w:hint="default"/>
          <w:sz w:val="27"/>
          <w:szCs w:val="27"/>
          <w:lang w:val="ru-RU" w:eastAsia="zh-CN"/>
        </w:rPr>
        <w:t>Конкурс</w:t>
      </w:r>
      <w:r>
        <w:rPr>
          <w:rFonts w:hint="default"/>
          <w:sz w:val="27"/>
          <w:szCs w:val="27"/>
          <w:lang w:val="en-US" w:eastAsia="zh-CN"/>
        </w:rPr>
        <w:t xml:space="preserve"> работы, материалы не рецензируются. </w:t>
      </w:r>
    </w:p>
    <w:p w14:paraId="79D4CC37">
      <w:pPr>
        <w:ind w:left="0" w:leftChars="0" w:firstLine="877" w:firstLineChars="325"/>
        <w:jc w:val="both"/>
        <w:rPr>
          <w:rFonts w:hint="default"/>
          <w:color w:val="auto"/>
          <w:sz w:val="27"/>
          <w:szCs w:val="27"/>
          <w:lang w:val="ru-RU" w:eastAsia="zh-CN"/>
        </w:rPr>
      </w:pPr>
      <w:r>
        <w:rPr>
          <w:rFonts w:hint="default"/>
          <w:color w:val="auto"/>
          <w:sz w:val="27"/>
          <w:szCs w:val="27"/>
          <w:lang w:val="en-US" w:eastAsia="zh-CN"/>
        </w:rPr>
        <w:t>3.</w:t>
      </w:r>
      <w:r>
        <w:rPr>
          <w:rFonts w:hint="default"/>
          <w:color w:val="auto"/>
          <w:sz w:val="27"/>
          <w:szCs w:val="27"/>
          <w:lang w:val="ru-RU" w:eastAsia="zh-CN"/>
        </w:rPr>
        <w:t>9</w:t>
      </w:r>
      <w:r>
        <w:rPr>
          <w:rFonts w:hint="default"/>
          <w:color w:val="auto"/>
          <w:sz w:val="27"/>
          <w:szCs w:val="27"/>
          <w:lang w:val="en-US" w:eastAsia="zh-CN"/>
        </w:rPr>
        <w:t>.</w:t>
      </w:r>
      <w:r>
        <w:rPr>
          <w:rFonts w:hint="default"/>
          <w:color w:val="auto"/>
          <w:sz w:val="27"/>
          <w:szCs w:val="27"/>
          <w:lang w:val="ru-RU" w:eastAsia="zh-CN"/>
        </w:rPr>
        <w:t xml:space="preserve"> </w:t>
      </w:r>
      <w:r>
        <w:rPr>
          <w:rFonts w:hint="default"/>
          <w:color w:val="auto"/>
          <w:sz w:val="27"/>
          <w:szCs w:val="27"/>
          <w:lang w:val="en-US" w:eastAsia="zh-CN"/>
        </w:rPr>
        <w:t xml:space="preserve">Автором и правообладателем работ, материалов является участник, приславший их на </w:t>
      </w:r>
      <w:r>
        <w:rPr>
          <w:rFonts w:hint="default"/>
          <w:color w:val="auto"/>
          <w:sz w:val="27"/>
          <w:szCs w:val="27"/>
          <w:lang w:val="ru-RU" w:eastAsia="zh-CN"/>
        </w:rPr>
        <w:t>Конкурс.</w:t>
      </w:r>
    </w:p>
    <w:p w14:paraId="2794157E">
      <w:pPr>
        <w:pStyle w:val="10"/>
        <w:numPr>
          <w:ilvl w:val="0"/>
          <w:numId w:val="0"/>
        </w:numPr>
        <w:tabs>
          <w:tab w:val="left" w:pos="1557"/>
        </w:tabs>
        <w:spacing w:before="12" w:after="0" w:line="240" w:lineRule="auto"/>
        <w:ind w:left="110" w:leftChars="50" w:right="0" w:rightChars="0" w:firstLine="769" w:firstLineChars="285"/>
        <w:jc w:val="left"/>
        <w:rPr>
          <w:sz w:val="27"/>
        </w:rPr>
      </w:pPr>
      <w:r>
        <w:rPr>
          <w:rFonts w:hint="default"/>
          <w:sz w:val="27"/>
          <w:lang w:val="ru-RU"/>
        </w:rPr>
        <w:t xml:space="preserve">3.10. </w:t>
      </w:r>
      <w:r>
        <w:rPr>
          <w:sz w:val="27"/>
        </w:rPr>
        <w:t>Принципы</w:t>
      </w:r>
      <w:r>
        <w:rPr>
          <w:spacing w:val="-12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Конкурса:</w:t>
      </w:r>
    </w:p>
    <w:p w14:paraId="131B65CB">
      <w:pPr>
        <w:pStyle w:val="10"/>
        <w:numPr>
          <w:ilvl w:val="0"/>
          <w:numId w:val="2"/>
        </w:numPr>
        <w:spacing w:before="11" w:after="0" w:line="240" w:lineRule="auto"/>
        <w:ind w:left="861" w:leftChars="0" w:right="0" w:firstLine="19" w:firstLineChars="0"/>
        <w:jc w:val="left"/>
        <w:rPr>
          <w:sz w:val="27"/>
        </w:rPr>
      </w:pPr>
      <w:r>
        <w:rPr>
          <w:sz w:val="27"/>
        </w:rPr>
        <w:t>гласность</w:t>
      </w:r>
      <w:r>
        <w:rPr>
          <w:spacing w:val="-9"/>
          <w:sz w:val="27"/>
        </w:rPr>
        <w:t xml:space="preserve"> </w:t>
      </w:r>
      <w:r>
        <w:rPr>
          <w:sz w:val="27"/>
        </w:rPr>
        <w:t>и</w:t>
      </w:r>
      <w:r>
        <w:rPr>
          <w:spacing w:val="-7"/>
          <w:sz w:val="27"/>
        </w:rPr>
        <w:t xml:space="preserve"> </w:t>
      </w:r>
      <w:r>
        <w:rPr>
          <w:sz w:val="27"/>
        </w:rPr>
        <w:t>прозрачность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процедур;</w:t>
      </w:r>
    </w:p>
    <w:p w14:paraId="22B89474">
      <w:pPr>
        <w:pStyle w:val="10"/>
        <w:numPr>
          <w:ilvl w:val="0"/>
          <w:numId w:val="2"/>
        </w:numPr>
        <w:tabs>
          <w:tab w:val="left" w:pos="-992"/>
        </w:tabs>
        <w:spacing w:before="11" w:after="0" w:line="240" w:lineRule="auto"/>
        <w:ind w:left="861" w:leftChars="0" w:right="0" w:firstLine="19" w:firstLineChars="0"/>
        <w:jc w:val="left"/>
        <w:rPr>
          <w:sz w:val="27"/>
        </w:rPr>
      </w:pPr>
      <w:r>
        <w:rPr>
          <w:sz w:val="27"/>
        </w:rPr>
        <w:t>равные</w:t>
      </w:r>
      <w:r>
        <w:rPr>
          <w:spacing w:val="-7"/>
          <w:sz w:val="27"/>
        </w:rPr>
        <w:t xml:space="preserve"> </w:t>
      </w:r>
      <w:r>
        <w:rPr>
          <w:sz w:val="27"/>
        </w:rPr>
        <w:t>условия</w:t>
      </w:r>
      <w:r>
        <w:rPr>
          <w:spacing w:val="-6"/>
          <w:sz w:val="27"/>
        </w:rPr>
        <w:t xml:space="preserve"> </w:t>
      </w:r>
      <w:r>
        <w:rPr>
          <w:sz w:val="27"/>
        </w:rPr>
        <w:t>для</w:t>
      </w:r>
      <w:r>
        <w:rPr>
          <w:spacing w:val="-6"/>
          <w:sz w:val="27"/>
        </w:rPr>
        <w:t xml:space="preserve"> </w:t>
      </w:r>
      <w:r>
        <w:rPr>
          <w:sz w:val="27"/>
        </w:rPr>
        <w:t>всех</w:t>
      </w:r>
      <w:r>
        <w:rPr>
          <w:spacing w:val="-3"/>
          <w:sz w:val="27"/>
        </w:rPr>
        <w:t xml:space="preserve"> </w:t>
      </w:r>
      <w:r>
        <w:rPr>
          <w:spacing w:val="-2"/>
          <w:sz w:val="27"/>
        </w:rPr>
        <w:t>участников;</w:t>
      </w:r>
    </w:p>
    <w:p w14:paraId="64CF3704">
      <w:pPr>
        <w:pStyle w:val="10"/>
        <w:numPr>
          <w:ilvl w:val="0"/>
          <w:numId w:val="2"/>
        </w:numPr>
        <w:tabs>
          <w:tab w:val="left" w:pos="-992"/>
        </w:tabs>
        <w:spacing w:before="12" w:after="0" w:line="240" w:lineRule="auto"/>
        <w:ind w:left="861" w:leftChars="0" w:right="0" w:firstLine="19" w:firstLineChars="0"/>
        <w:jc w:val="left"/>
        <w:rPr>
          <w:rFonts w:hint="default"/>
          <w:sz w:val="27"/>
          <w:szCs w:val="27"/>
          <w:lang w:val="ru-RU" w:eastAsia="zh-CN"/>
        </w:rPr>
      </w:pPr>
      <w:r>
        <w:rPr>
          <w:sz w:val="27"/>
        </w:rPr>
        <w:t>объективность</w:t>
      </w:r>
      <w:r>
        <w:rPr>
          <w:spacing w:val="-15"/>
          <w:sz w:val="27"/>
        </w:rPr>
        <w:t xml:space="preserve"> </w:t>
      </w:r>
      <w:r>
        <w:rPr>
          <w:spacing w:val="-2"/>
          <w:sz w:val="27"/>
        </w:rPr>
        <w:t>оценки.</w:t>
      </w:r>
    </w:p>
    <w:p w14:paraId="475152D4">
      <w:pPr>
        <w:pStyle w:val="10"/>
        <w:numPr>
          <w:ilvl w:val="0"/>
          <w:numId w:val="1"/>
        </w:numPr>
        <w:tabs>
          <w:tab w:val="left" w:pos="1581"/>
        </w:tabs>
        <w:spacing w:before="11" w:after="0" w:line="240" w:lineRule="auto"/>
        <w:ind w:left="1581" w:right="0" w:hanging="732"/>
        <w:jc w:val="center"/>
        <w:rPr>
          <w:b/>
          <w:sz w:val="27"/>
        </w:rPr>
      </w:pPr>
      <w:r>
        <w:rPr>
          <w:b/>
          <w:sz w:val="27"/>
          <w:lang w:val="ru-RU"/>
        </w:rPr>
        <w:t>СРОКИ</w:t>
      </w:r>
      <w:r>
        <w:rPr>
          <w:rFonts w:hint="default"/>
          <w:b/>
          <w:sz w:val="27"/>
          <w:lang w:val="ru-RU"/>
        </w:rPr>
        <w:t xml:space="preserve"> ПРОВЕДЕНИЯ КОНКУРСА</w:t>
      </w:r>
    </w:p>
    <w:p w14:paraId="29BF80AA">
      <w:pPr>
        <w:pStyle w:val="10"/>
        <w:numPr>
          <w:ilvl w:val="1"/>
          <w:numId w:val="1"/>
        </w:numPr>
        <w:tabs>
          <w:tab w:val="left" w:pos="1323"/>
        </w:tabs>
        <w:spacing w:before="11" w:after="0" w:line="240" w:lineRule="auto"/>
        <w:ind w:left="1323" w:right="0" w:hanging="474"/>
        <w:jc w:val="left"/>
        <w:rPr>
          <w:sz w:val="27"/>
        </w:rPr>
      </w:pPr>
      <w:r>
        <w:rPr>
          <w:sz w:val="27"/>
        </w:rPr>
        <w:t>Формат</w:t>
      </w:r>
      <w:r>
        <w:rPr>
          <w:spacing w:val="-9"/>
          <w:sz w:val="27"/>
        </w:rPr>
        <w:t xml:space="preserve"> </w:t>
      </w:r>
      <w:r>
        <w:rPr>
          <w:sz w:val="27"/>
        </w:rPr>
        <w:t>проведения</w:t>
      </w:r>
      <w:r>
        <w:rPr>
          <w:spacing w:val="-6"/>
          <w:sz w:val="27"/>
        </w:rPr>
        <w:t xml:space="preserve"> </w:t>
      </w:r>
      <w:r>
        <w:rPr>
          <w:sz w:val="27"/>
        </w:rPr>
        <w:t>Конкурса</w:t>
      </w:r>
      <w:r>
        <w:rPr>
          <w:spacing w:val="-8"/>
          <w:sz w:val="27"/>
        </w:rPr>
        <w:t xml:space="preserve"> </w:t>
      </w:r>
      <w:r>
        <w:rPr>
          <w:rFonts w:hint="default"/>
          <w:sz w:val="27"/>
          <w:szCs w:val="27"/>
          <w:lang w:val="en-US" w:eastAsia="zh-CN"/>
        </w:rPr>
        <w:t>–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заочный.</w:t>
      </w:r>
    </w:p>
    <w:p w14:paraId="274A34F7">
      <w:pPr>
        <w:pStyle w:val="7"/>
        <w:spacing w:before="13" w:line="249" w:lineRule="auto"/>
        <w:ind w:left="141" w:leftChars="0" w:right="2382" w:firstLine="737" w:firstLineChars="273"/>
      </w:pPr>
      <w:r>
        <w:t>Конкурс проходит в 2 (два) этапа: отборочный и федеральный.</w:t>
      </w:r>
    </w:p>
    <w:p w14:paraId="14260A99">
      <w:pPr>
        <w:pStyle w:val="7"/>
        <w:spacing w:before="13" w:line="249" w:lineRule="auto"/>
        <w:ind w:left="141" w:leftChars="0" w:right="-57" w:rightChars="0" w:firstLine="737" w:firstLineChars="273"/>
        <w:jc w:val="both"/>
        <w:rPr>
          <w:color w:val="auto"/>
          <w:highlight w:val="none"/>
        </w:rPr>
      </w:pPr>
      <w:r>
        <w:t>Сроки</w:t>
      </w:r>
      <w:r>
        <w:rPr>
          <w:spacing w:val="-1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Конкурса</w:t>
      </w:r>
      <w:r>
        <w:rPr>
          <w:color w:val="000000"/>
          <w:highlight w:val="none"/>
        </w:rPr>
        <w:t>:</w:t>
      </w:r>
      <w:r>
        <w:rPr>
          <w:color w:val="000000"/>
          <w:spacing w:val="-3"/>
          <w:highlight w:val="none"/>
          <w:shd w:val="clear"/>
        </w:rPr>
        <w:t xml:space="preserve"> </w:t>
      </w:r>
      <w:r>
        <w:rPr>
          <w:color w:val="000000"/>
          <w:highlight w:val="none"/>
          <w:shd w:val="clear"/>
        </w:rPr>
        <w:t>с</w:t>
      </w:r>
      <w:r>
        <w:rPr>
          <w:color w:val="auto"/>
          <w:spacing w:val="-6"/>
          <w:highlight w:val="none"/>
          <w:shd w:val="clear"/>
        </w:rPr>
        <w:t xml:space="preserve"> </w:t>
      </w:r>
      <w:r>
        <w:rPr>
          <w:rFonts w:hint="default"/>
          <w:color w:val="auto"/>
          <w:spacing w:val="-6"/>
          <w:highlight w:val="none"/>
          <w:shd w:val="clear"/>
          <w:lang w:val="ru-RU"/>
        </w:rPr>
        <w:t xml:space="preserve">1 </w:t>
      </w:r>
      <w:r>
        <w:rPr>
          <w:color w:val="auto"/>
          <w:highlight w:val="none"/>
          <w:shd w:val="clear"/>
          <w:lang w:val="ru-RU"/>
        </w:rPr>
        <w:t>октября</w:t>
      </w:r>
      <w:r>
        <w:rPr>
          <w:rFonts w:hint="default"/>
          <w:color w:val="auto"/>
          <w:highlight w:val="none"/>
          <w:shd w:val="clear"/>
          <w:lang w:val="ru-RU"/>
        </w:rPr>
        <w:t xml:space="preserve"> </w:t>
      </w:r>
      <w:r>
        <w:rPr>
          <w:color w:val="auto"/>
          <w:highlight w:val="none"/>
          <w:shd w:val="clear"/>
        </w:rPr>
        <w:t>по</w:t>
      </w:r>
      <w:r>
        <w:rPr>
          <w:color w:val="auto"/>
          <w:spacing w:val="-2"/>
          <w:highlight w:val="none"/>
          <w:shd w:val="clear"/>
        </w:rPr>
        <w:t xml:space="preserve"> </w:t>
      </w:r>
      <w:r>
        <w:rPr>
          <w:rFonts w:hint="default"/>
          <w:color w:val="auto"/>
          <w:highlight w:val="none"/>
          <w:lang w:val="ru-RU"/>
        </w:rPr>
        <w:t xml:space="preserve">20 </w:t>
      </w:r>
      <w:r>
        <w:rPr>
          <w:color w:val="auto"/>
          <w:highlight w:val="none"/>
          <w:lang w:val="ru-RU"/>
        </w:rPr>
        <w:t>декабря</w:t>
      </w:r>
      <w:r>
        <w:rPr>
          <w:rFonts w:hint="default"/>
          <w:color w:val="auto"/>
          <w:highlight w:val="none"/>
          <w:lang w:val="ru-RU"/>
        </w:rPr>
        <w:t xml:space="preserve"> </w:t>
      </w:r>
      <w:r>
        <w:rPr>
          <w:color w:val="auto"/>
          <w:highlight w:val="none"/>
        </w:rPr>
        <w:t>2026</w:t>
      </w:r>
      <w:r>
        <w:rPr>
          <w:rFonts w:hint="default"/>
          <w:color w:val="auto"/>
          <w:highlight w:val="none"/>
          <w:lang w:val="ru-RU"/>
        </w:rPr>
        <w:t xml:space="preserve"> </w:t>
      </w:r>
      <w:r>
        <w:rPr>
          <w:color w:val="auto"/>
          <w:highlight w:val="none"/>
        </w:rPr>
        <w:t xml:space="preserve">года. </w:t>
      </w:r>
    </w:p>
    <w:p w14:paraId="7CAEE0F0">
      <w:pPr>
        <w:pStyle w:val="7"/>
        <w:spacing w:before="13" w:line="249" w:lineRule="auto"/>
        <w:ind w:left="141" w:leftChars="0" w:right="163" w:rightChars="0" w:firstLine="737" w:firstLineChars="273"/>
        <w:rPr>
          <w:color w:val="auto"/>
        </w:rPr>
      </w:pPr>
      <w:r>
        <w:rPr>
          <w:b/>
          <w:bCs/>
          <w:i/>
          <w:iCs/>
          <w:color w:val="auto"/>
        </w:rPr>
        <w:t xml:space="preserve">Старт приема работ на конкурс: </w:t>
      </w:r>
      <w:r>
        <w:rPr>
          <w:rFonts w:hint="default"/>
          <w:color w:val="auto"/>
          <w:highlight w:val="none"/>
          <w:shd w:val="clear"/>
          <w:lang w:val="ru-RU"/>
        </w:rPr>
        <w:t xml:space="preserve">с 1 </w:t>
      </w:r>
      <w:r>
        <w:rPr>
          <w:color w:val="auto"/>
          <w:highlight w:val="none"/>
          <w:shd w:val="clear"/>
          <w:lang w:val="ru-RU"/>
        </w:rPr>
        <w:t>октября</w:t>
      </w:r>
      <w:r>
        <w:rPr>
          <w:rFonts w:hint="default"/>
          <w:color w:val="auto"/>
          <w:highlight w:val="none"/>
          <w:shd w:val="clear"/>
          <w:lang w:val="ru-RU"/>
        </w:rPr>
        <w:t xml:space="preserve"> по 20 ноября</w:t>
      </w:r>
      <w:r>
        <w:rPr>
          <w:color w:val="auto"/>
          <w:highlight w:val="none"/>
          <w:shd w:val="clear"/>
        </w:rPr>
        <w:t xml:space="preserve"> 2026 года.</w:t>
      </w:r>
    </w:p>
    <w:p w14:paraId="4AE3458D">
      <w:pPr>
        <w:pStyle w:val="7"/>
        <w:spacing w:before="8" w:line="249" w:lineRule="auto"/>
        <w:ind w:left="220" w:leftChars="100" w:firstLine="653" w:firstLineChars="242"/>
        <w:jc w:val="both"/>
        <w:rPr>
          <w:rFonts w:hint="default"/>
          <w:color w:val="FF0000"/>
          <w:highlight w:val="none"/>
          <w:lang w:val="ru-RU"/>
        </w:rPr>
      </w:pPr>
      <w:r>
        <w:rPr>
          <w:rFonts w:hint="default"/>
          <w:color w:val="auto"/>
          <w:sz w:val="27"/>
          <w:szCs w:val="27"/>
          <w:lang w:val="ru-RU" w:eastAsia="zh-CN"/>
        </w:rPr>
        <w:t>З</w:t>
      </w:r>
      <w:r>
        <w:rPr>
          <w:rFonts w:hint="default"/>
          <w:color w:val="auto"/>
          <w:sz w:val="27"/>
          <w:szCs w:val="27"/>
          <w:lang w:val="en-US" w:eastAsia="zh-CN"/>
        </w:rPr>
        <w:t>арегистрировать участников и прикрепить конкурсные материалы необход</w:t>
      </w:r>
      <w:r>
        <w:rPr>
          <w:rFonts w:hint="default"/>
          <w:sz w:val="27"/>
          <w:szCs w:val="27"/>
          <w:lang w:val="en-US" w:eastAsia="zh-CN"/>
        </w:rPr>
        <w:t xml:space="preserve">имо </w:t>
      </w:r>
      <w:r>
        <w:rPr>
          <w:rFonts w:hint="default"/>
          <w:b/>
          <w:bCs/>
          <w:i/>
          <w:iCs/>
          <w:sz w:val="27"/>
          <w:szCs w:val="27"/>
          <w:lang w:val="en-US" w:eastAsia="zh-CN"/>
        </w:rPr>
        <w:t>не</w:t>
      </w:r>
      <w:r>
        <w:rPr>
          <w:rFonts w:hint="default"/>
          <w:b/>
          <w:bCs/>
          <w:i/>
          <w:iCs/>
          <w:sz w:val="27"/>
          <w:szCs w:val="27"/>
          <w:lang w:val="ru-RU" w:eastAsia="zh-CN"/>
        </w:rPr>
        <w:t xml:space="preserve"> </w:t>
      </w:r>
      <w:r>
        <w:rPr>
          <w:rFonts w:hint="default"/>
          <w:b/>
          <w:bCs/>
          <w:i/>
          <w:iCs/>
          <w:sz w:val="27"/>
          <w:szCs w:val="27"/>
          <w:lang w:val="en-US" w:eastAsia="zh-CN"/>
        </w:rPr>
        <w:t xml:space="preserve">позднее </w:t>
      </w:r>
      <w:r>
        <w:rPr>
          <w:rFonts w:hint="default"/>
          <w:b/>
          <w:bCs/>
          <w:i/>
          <w:iCs/>
          <w:sz w:val="27"/>
          <w:szCs w:val="27"/>
          <w:lang w:val="ru-RU" w:eastAsia="zh-CN"/>
        </w:rPr>
        <w:t>20</w:t>
      </w:r>
      <w:r>
        <w:rPr>
          <w:b/>
          <w:bCs/>
          <w:i/>
          <w:iCs/>
          <w:sz w:val="27"/>
          <w:szCs w:val="27"/>
          <w:lang w:val="en-US" w:eastAsia="zh-CN"/>
        </w:rPr>
        <w:t>.1</w:t>
      </w:r>
      <w:r>
        <w:rPr>
          <w:rFonts w:hint="default"/>
          <w:b/>
          <w:bCs/>
          <w:i/>
          <w:iCs/>
          <w:sz w:val="27"/>
          <w:szCs w:val="27"/>
          <w:lang w:val="ru-RU" w:eastAsia="zh-CN"/>
        </w:rPr>
        <w:t>1</w:t>
      </w:r>
      <w:r>
        <w:rPr>
          <w:b/>
          <w:bCs/>
          <w:i/>
          <w:iCs/>
          <w:sz w:val="27"/>
          <w:szCs w:val="27"/>
          <w:lang w:val="en-US" w:eastAsia="zh-CN"/>
        </w:rPr>
        <w:t>.202</w:t>
      </w:r>
      <w:r>
        <w:rPr>
          <w:rFonts w:hint="default"/>
          <w:b/>
          <w:bCs/>
          <w:i/>
          <w:iCs/>
          <w:sz w:val="27"/>
          <w:szCs w:val="27"/>
          <w:lang w:val="ru-RU" w:eastAsia="zh-CN"/>
        </w:rPr>
        <w:t>6</w:t>
      </w:r>
      <w:r>
        <w:rPr>
          <w:b/>
          <w:bCs/>
          <w:i/>
          <w:iCs/>
          <w:sz w:val="27"/>
          <w:szCs w:val="27"/>
          <w:lang w:val="en-US" w:eastAsia="zh-CN"/>
        </w:rPr>
        <w:t xml:space="preserve"> </w:t>
      </w:r>
      <w:r>
        <w:rPr>
          <w:sz w:val="27"/>
          <w:szCs w:val="27"/>
          <w:lang w:val="en-US" w:eastAsia="zh-CN"/>
        </w:rPr>
        <w:t xml:space="preserve">года </w:t>
      </w:r>
      <w:r>
        <w:rPr>
          <w:rFonts w:hint="default"/>
          <w:sz w:val="27"/>
          <w:szCs w:val="27"/>
          <w:lang w:val="en-US" w:eastAsia="zh-CN"/>
        </w:rPr>
        <w:t>– срока окончания регистрации</w:t>
      </w:r>
      <w:r>
        <w:rPr>
          <w:rFonts w:hint="default"/>
          <w:sz w:val="27"/>
          <w:szCs w:val="27"/>
          <w:lang w:val="ru-RU" w:eastAsia="zh-CN"/>
        </w:rPr>
        <w:t>.</w:t>
      </w:r>
    </w:p>
    <w:p w14:paraId="4B5341FB">
      <w:pPr>
        <w:keepNext w:val="0"/>
        <w:keepLines w:val="0"/>
        <w:widowControl/>
        <w:suppressLineNumbers w:val="0"/>
        <w:ind w:left="0" w:leftChars="0" w:firstLine="878" w:firstLineChars="325"/>
        <w:jc w:val="both"/>
      </w:pPr>
      <w:r>
        <w:rPr>
          <w:b/>
          <w:bCs/>
          <w:i/>
          <w:iCs/>
          <w:sz w:val="27"/>
          <w:szCs w:val="27"/>
        </w:rPr>
        <w:t>Работа</w:t>
      </w:r>
      <w:r>
        <w:rPr>
          <w:b/>
          <w:bCs/>
          <w:i/>
          <w:iCs/>
          <w:spacing w:val="-4"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экспертной</w:t>
      </w:r>
      <w:r>
        <w:rPr>
          <w:b/>
          <w:bCs/>
          <w:i/>
          <w:iCs/>
          <w:spacing w:val="-2"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комиссии</w:t>
      </w:r>
      <w:r>
        <w:rPr>
          <w:b/>
          <w:bCs/>
          <w:i/>
          <w:iCs/>
          <w:spacing w:val="-2"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Конкурса:</w:t>
      </w:r>
      <w:r>
        <w:rPr>
          <w:color w:val="auto"/>
          <w:spacing w:val="-2"/>
          <w:sz w:val="27"/>
          <w:szCs w:val="27"/>
        </w:rPr>
        <w:t xml:space="preserve"> </w:t>
      </w:r>
      <w:r>
        <w:rPr>
          <w:color w:val="auto"/>
          <w:sz w:val="27"/>
          <w:szCs w:val="27"/>
          <w:highlight w:val="none"/>
        </w:rPr>
        <w:t>с</w:t>
      </w:r>
      <w:r>
        <w:rPr>
          <w:color w:val="auto"/>
          <w:spacing w:val="-6"/>
          <w:sz w:val="27"/>
          <w:szCs w:val="27"/>
          <w:highlight w:val="none"/>
        </w:rPr>
        <w:t xml:space="preserve"> </w:t>
      </w:r>
      <w:r>
        <w:rPr>
          <w:rFonts w:hint="default"/>
          <w:color w:val="auto"/>
          <w:sz w:val="27"/>
          <w:szCs w:val="27"/>
          <w:highlight w:val="none"/>
          <w:lang w:val="ru-RU"/>
        </w:rPr>
        <w:t xml:space="preserve">20 </w:t>
      </w:r>
      <w:r>
        <w:rPr>
          <w:color w:val="auto"/>
          <w:sz w:val="27"/>
          <w:szCs w:val="27"/>
          <w:highlight w:val="none"/>
        </w:rPr>
        <w:t>ноября</w:t>
      </w:r>
      <w:r>
        <w:rPr>
          <w:color w:val="auto"/>
          <w:spacing w:val="-3"/>
          <w:sz w:val="27"/>
          <w:szCs w:val="27"/>
          <w:highlight w:val="none"/>
        </w:rPr>
        <w:t xml:space="preserve"> </w:t>
      </w:r>
      <w:r>
        <w:rPr>
          <w:color w:val="auto"/>
          <w:sz w:val="27"/>
          <w:szCs w:val="27"/>
          <w:highlight w:val="none"/>
        </w:rPr>
        <w:t>по</w:t>
      </w:r>
      <w:r>
        <w:rPr>
          <w:rFonts w:hint="default"/>
          <w:color w:val="auto"/>
          <w:spacing w:val="-5"/>
          <w:sz w:val="27"/>
          <w:szCs w:val="27"/>
          <w:highlight w:val="none"/>
          <w:lang w:val="ru-RU"/>
        </w:rPr>
        <w:t xml:space="preserve"> 30 </w:t>
      </w:r>
      <w:r>
        <w:rPr>
          <w:color w:val="auto"/>
          <w:sz w:val="27"/>
          <w:szCs w:val="27"/>
          <w:highlight w:val="none"/>
        </w:rPr>
        <w:t>ноября</w:t>
      </w:r>
      <w:r>
        <w:rPr>
          <w:rFonts w:hint="default"/>
          <w:color w:val="auto"/>
          <w:sz w:val="27"/>
          <w:szCs w:val="27"/>
          <w:highlight w:val="none"/>
          <w:lang w:val="ru-RU"/>
        </w:rPr>
        <w:t xml:space="preserve"> </w:t>
      </w:r>
      <w:r>
        <w:rPr>
          <w:rFonts w:hint="default"/>
          <w:sz w:val="27"/>
          <w:szCs w:val="27"/>
          <w:lang w:val="en-US" w:eastAsia="zh-CN"/>
        </w:rPr>
        <w:t>–</w:t>
      </w:r>
      <w:r>
        <w:rPr>
          <w:rFonts w:hint="default"/>
          <w:color w:val="auto"/>
          <w:sz w:val="27"/>
          <w:szCs w:val="27"/>
          <w:highlight w:val="none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color w:val="auto"/>
          <w:kern w:val="0"/>
          <w:sz w:val="27"/>
          <w:szCs w:val="27"/>
          <w:lang w:val="en-US" w:eastAsia="zh-CN" w:bidi="ar"/>
        </w:rPr>
        <w:t>п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роведение оценки конкурсных работ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 xml:space="preserve">членами жюри, формирование списков участников и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победителей 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.</w:t>
      </w:r>
    </w:p>
    <w:p w14:paraId="52D2462B">
      <w:pPr>
        <w:pStyle w:val="7"/>
        <w:spacing w:line="249" w:lineRule="auto"/>
        <w:ind w:left="141" w:leftChars="0" w:right="-57" w:rightChars="0" w:firstLine="737" w:firstLineChars="273"/>
        <w:jc w:val="both"/>
      </w:pPr>
      <w:r>
        <w:rPr>
          <w:b/>
          <w:bCs/>
          <w:i/>
          <w:iCs/>
          <w:color w:val="000000"/>
        </w:rPr>
        <w:t>Подведение итогов Конкурса:</w:t>
      </w:r>
      <w:r>
        <w:rPr>
          <w:color w:val="000000"/>
        </w:rPr>
        <w:t xml:space="preserve"> не позднее</w:t>
      </w:r>
      <w:r>
        <w:rPr>
          <w:color w:val="000000"/>
          <w:highlight w:val="none"/>
        </w:rPr>
        <w:t xml:space="preserve"> </w:t>
      </w:r>
      <w:r>
        <w:rPr>
          <w:rFonts w:hint="default"/>
          <w:color w:val="auto"/>
          <w:highlight w:val="none"/>
          <w:lang w:val="ru-RU"/>
        </w:rPr>
        <w:t xml:space="preserve">20 </w:t>
      </w:r>
      <w:r>
        <w:rPr>
          <w:color w:val="auto"/>
          <w:highlight w:val="none"/>
          <w:lang w:val="ru-RU"/>
        </w:rPr>
        <w:t>декабря</w:t>
      </w:r>
      <w:r>
        <w:rPr>
          <w:color w:val="auto"/>
          <w:highlight w:val="none"/>
        </w:rPr>
        <w:t xml:space="preserve"> 2026 года.</w:t>
      </w:r>
    </w:p>
    <w:p w14:paraId="364276F3">
      <w:pPr>
        <w:pStyle w:val="10"/>
        <w:numPr>
          <w:ilvl w:val="2"/>
          <w:numId w:val="1"/>
        </w:numPr>
        <w:tabs>
          <w:tab w:val="left" w:pos="1524"/>
        </w:tabs>
        <w:spacing w:before="0" w:after="0" w:line="240" w:lineRule="auto"/>
        <w:ind w:left="1524" w:right="0" w:hanging="675"/>
        <w:jc w:val="left"/>
        <w:rPr>
          <w:sz w:val="27"/>
        </w:rPr>
      </w:pPr>
      <w:r>
        <w:rPr>
          <w:sz w:val="27"/>
        </w:rPr>
        <w:t>Отборочный</w:t>
      </w:r>
      <w:r>
        <w:rPr>
          <w:spacing w:val="-15"/>
          <w:sz w:val="27"/>
        </w:rPr>
        <w:t xml:space="preserve"> </w:t>
      </w:r>
      <w:r>
        <w:rPr>
          <w:spacing w:val="-4"/>
          <w:sz w:val="27"/>
        </w:rPr>
        <w:t>этап.</w:t>
      </w:r>
    </w:p>
    <w:p w14:paraId="0F9B74D3">
      <w:pPr>
        <w:pStyle w:val="7"/>
        <w:spacing w:before="8" w:line="249" w:lineRule="auto"/>
        <w:ind w:left="141" w:leftChars="0" w:firstLine="737" w:firstLineChars="273"/>
        <w:rPr>
          <w:color w:val="auto"/>
          <w:highlight w:val="none"/>
        </w:rPr>
      </w:pPr>
      <w:r>
        <w:t>Сроки</w:t>
      </w:r>
      <w:r>
        <w:rPr>
          <w:spacing w:val="-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этапа</w:t>
      </w:r>
      <w:r>
        <w:rPr>
          <w:spacing w:val="-3"/>
        </w:rPr>
        <w:t xml:space="preserve"> </w:t>
      </w:r>
      <w:r>
        <w:t>(работа</w:t>
      </w:r>
      <w:r>
        <w:rPr>
          <w:spacing w:val="-3"/>
        </w:rPr>
        <w:t xml:space="preserve"> </w:t>
      </w:r>
      <w:r>
        <w:t>экспертной</w:t>
      </w:r>
      <w:r>
        <w:rPr>
          <w:spacing w:val="-1"/>
        </w:rPr>
        <w:t xml:space="preserve"> </w:t>
      </w:r>
      <w:r>
        <w:t>комиссии):</w:t>
      </w:r>
      <w:r>
        <w:rPr>
          <w:color w:val="auto"/>
        </w:rPr>
        <w:t xml:space="preserve"> </w:t>
      </w:r>
      <w:r>
        <w:rPr>
          <w:color w:val="auto"/>
          <w:highlight w:val="none"/>
        </w:rPr>
        <w:t>с</w:t>
      </w:r>
      <w:r>
        <w:rPr>
          <w:color w:val="auto"/>
          <w:spacing w:val="-6"/>
          <w:highlight w:val="none"/>
        </w:rPr>
        <w:t xml:space="preserve"> </w:t>
      </w:r>
      <w:r>
        <w:rPr>
          <w:rFonts w:hint="default"/>
          <w:color w:val="auto"/>
          <w:highlight w:val="none"/>
          <w:lang w:val="ru-RU"/>
        </w:rPr>
        <w:t xml:space="preserve">20 </w:t>
      </w:r>
      <w:r>
        <w:rPr>
          <w:color w:val="auto"/>
          <w:highlight w:val="none"/>
        </w:rPr>
        <w:t>ноября</w:t>
      </w:r>
      <w:r>
        <w:rPr>
          <w:color w:val="auto"/>
          <w:spacing w:val="-3"/>
          <w:highlight w:val="none"/>
        </w:rPr>
        <w:t xml:space="preserve"> </w:t>
      </w:r>
      <w:r>
        <w:rPr>
          <w:color w:val="auto"/>
          <w:highlight w:val="none"/>
        </w:rPr>
        <w:t>по</w:t>
      </w:r>
      <w:r>
        <w:rPr>
          <w:rFonts w:hint="default"/>
          <w:color w:val="auto"/>
          <w:spacing w:val="-5"/>
          <w:highlight w:val="none"/>
          <w:lang w:val="ru-RU"/>
        </w:rPr>
        <w:t xml:space="preserve"> 30 </w:t>
      </w:r>
      <w:r>
        <w:rPr>
          <w:color w:val="auto"/>
          <w:highlight w:val="none"/>
        </w:rPr>
        <w:t>ноября.</w:t>
      </w:r>
    </w:p>
    <w:p w14:paraId="56BB76F6">
      <w:pPr>
        <w:pStyle w:val="7"/>
        <w:spacing w:line="249" w:lineRule="auto"/>
        <w:ind w:left="141" w:leftChars="0" w:right="142" w:firstLine="737" w:firstLineChars="273"/>
        <w:jc w:val="both"/>
        <w:rPr>
          <w:color w:val="000000"/>
          <w:spacing w:val="-2"/>
        </w:rPr>
      </w:pPr>
      <w:r>
        <w:t xml:space="preserve">Участие в конкурсе осуществляется путём подачи заявки посредством заполнения электронной формы </w:t>
      </w:r>
      <w:r>
        <w:rPr>
          <w:highlight w:val="none"/>
        </w:rPr>
        <w:t>(</w:t>
      </w:r>
      <w:r>
        <w:rPr>
          <w:color w:val="FF0000"/>
          <w:highlight w:val="none"/>
        </w:rPr>
        <w:t>ссылка</w:t>
      </w:r>
      <w:r>
        <w:rPr>
          <w:color w:val="000000"/>
          <w:highlight w:val="none"/>
        </w:rPr>
        <w:t>)</w:t>
      </w:r>
      <w:r>
        <w:rPr>
          <w:color w:val="000000"/>
          <w:spacing w:val="-2"/>
        </w:rPr>
        <w:t>.</w:t>
      </w:r>
    </w:p>
    <w:p w14:paraId="50152CA6">
      <w:pPr>
        <w:pStyle w:val="7"/>
        <w:spacing w:line="249" w:lineRule="auto"/>
        <w:ind w:left="0" w:leftChars="0" w:right="142" w:firstLine="734" w:firstLineChars="272"/>
        <w:jc w:val="both"/>
        <w:rPr>
          <w:color w:val="auto"/>
          <w:sz w:val="27"/>
          <w:szCs w:val="27"/>
        </w:rPr>
      </w:pPr>
      <w:r>
        <w:rPr>
          <w:sz w:val="27"/>
          <w:szCs w:val="27"/>
        </w:rPr>
        <w:t>Для участия необходимо заполнить заявку, предоставить конкурсный видеоролик, который соответствует техническим требованиям, указанным в</w:t>
      </w:r>
      <w:r>
        <w:rPr>
          <w:color w:val="auto"/>
          <w:sz w:val="27"/>
          <w:szCs w:val="27"/>
        </w:rPr>
        <w:t xml:space="preserve"> пункте 5 По</w:t>
      </w:r>
      <w:r>
        <w:rPr>
          <w:sz w:val="27"/>
          <w:szCs w:val="27"/>
        </w:rPr>
        <w:t>ложения</w:t>
      </w:r>
      <w:r>
        <w:rPr>
          <w:rFonts w:hint="default"/>
          <w:sz w:val="27"/>
          <w:szCs w:val="27"/>
          <w:lang w:val="ru-RU"/>
        </w:rPr>
        <w:t xml:space="preserve"> </w:t>
      </w:r>
      <w:r>
        <w:rPr>
          <w:sz w:val="27"/>
          <w:szCs w:val="27"/>
        </w:rPr>
        <w:t>конкурса, согласие на обработку персональных данны</w:t>
      </w:r>
      <w:r>
        <w:rPr>
          <w:color w:val="auto"/>
          <w:sz w:val="27"/>
          <w:szCs w:val="27"/>
        </w:rPr>
        <w:t xml:space="preserve">х (Приложение 1), согласие на использование авторского произведения (видеоролика), (Приложение 2), согласие на обработку персональных данных, разрешенных субъектом персональных данных для распространения данных (Приложение 3). </w:t>
      </w:r>
    </w:p>
    <w:p w14:paraId="6A6DEC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ind w:firstLine="540" w:firstLineChars="200"/>
        <w:jc w:val="both"/>
        <w:textAlignment w:val="auto"/>
        <w:rPr>
          <w:rFonts w:hint="default"/>
          <w:sz w:val="27"/>
          <w:szCs w:val="27"/>
          <w:lang w:val="en-US" w:eastAsia="zh-CN"/>
        </w:rPr>
      </w:pPr>
      <w:r>
        <w:rPr>
          <w:rFonts w:hint="default"/>
          <w:color w:val="auto"/>
          <w:sz w:val="27"/>
          <w:szCs w:val="27"/>
          <w:lang w:val="en-US" w:eastAsia="zh-CN"/>
        </w:rPr>
        <w:t>Наставник (педагог, родитель, законный представитель) регистрирует заявку,</w:t>
      </w:r>
      <w:r>
        <w:rPr>
          <w:rFonts w:hint="default"/>
          <w:color w:val="auto"/>
          <w:sz w:val="27"/>
          <w:szCs w:val="27"/>
          <w:lang w:val="ru-RU" w:eastAsia="zh-CN"/>
        </w:rPr>
        <w:t xml:space="preserve"> </w:t>
      </w:r>
      <w:r>
        <w:rPr>
          <w:rFonts w:hint="default"/>
          <w:color w:val="auto"/>
          <w:sz w:val="27"/>
          <w:szCs w:val="27"/>
          <w:lang w:val="en-US" w:eastAsia="zh-CN"/>
        </w:rPr>
        <w:t>прикрепляет ссылку на видеоролик, размещенный в интернет-простра</w:t>
      </w:r>
      <w:r>
        <w:rPr>
          <w:rFonts w:hint="default"/>
          <w:sz w:val="27"/>
          <w:szCs w:val="27"/>
          <w:lang w:val="en-US" w:eastAsia="zh-CN"/>
        </w:rPr>
        <w:t>нстве rutube.ru по параметру «Доступ по прямой ссылке» или на disk.yandex.ru по ссылке с предоставлением доступа. Ответственность за достоверность информации, представленной при регистрации, возлагается на наставника (педагога, родителя, законного представителя).</w:t>
      </w:r>
    </w:p>
    <w:p w14:paraId="22A0ED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ind w:firstLine="540" w:firstLineChars="200"/>
        <w:jc w:val="left"/>
        <w:textAlignment w:val="auto"/>
        <w:rPr>
          <w:sz w:val="27"/>
          <w:szCs w:val="27"/>
        </w:rPr>
      </w:pPr>
      <w:r>
        <w:rPr>
          <w:rFonts w:hint="default"/>
          <w:sz w:val="27"/>
          <w:szCs w:val="27"/>
          <w:lang w:val="en-US" w:eastAsia="zh-CN"/>
        </w:rPr>
        <w:t>Наградные документы формируются автоматически на основании данных, внесенных при регистрации.</w:t>
      </w:r>
    </w:p>
    <w:p w14:paraId="7B47E340">
      <w:pPr>
        <w:pStyle w:val="7"/>
        <w:spacing w:line="249" w:lineRule="auto"/>
        <w:ind w:left="141" w:leftChars="0" w:right="133" w:firstLine="737" w:firstLineChars="273"/>
        <w:jc w:val="both"/>
      </w:pPr>
      <w:r>
        <w:t xml:space="preserve">Участником конкурса считается тот, кто выполнил все условия положения Конкурса, заполнил форму участника, приложил все согласия и подписался на сообщество ВКонтакте </w:t>
      </w:r>
      <w:r>
        <w:fldChar w:fldCharType="begin"/>
      </w:r>
      <w:r>
        <w:instrText xml:space="preserve"> HYPERLINK "https://vk.ru/3achemmne" \h </w:instrText>
      </w:r>
      <w:r>
        <w:fldChar w:fldCharType="separate"/>
      </w:r>
      <w:r>
        <w:t>(</w:t>
      </w:r>
      <w:r>
        <w:rPr>
          <w:color w:val="0000FF"/>
          <w:u w:val="single" w:color="0000FF"/>
        </w:rPr>
        <w:t>https://vk.ru/3achemmne</w:t>
      </w:r>
      <w:r>
        <w:rPr>
          <w:color w:val="0000FF"/>
          <w:u w:val="single" w:color="0000FF"/>
        </w:rPr>
        <w:fldChar w:fldCharType="end"/>
      </w:r>
      <w:r>
        <w:t>)</w:t>
      </w:r>
      <w:r>
        <w:rPr>
          <w:rFonts w:hint="default"/>
          <w:lang w:val="ru-RU"/>
        </w:rPr>
        <w:t xml:space="preserve"> </w:t>
      </w:r>
      <w:r>
        <w:rPr>
          <w:sz w:val="27"/>
        </w:rPr>
        <w:t>и канал Минпросвещения России в национальном мессенджере (https://max.ru/minprosrf)</w:t>
      </w:r>
      <w:r>
        <w:rPr>
          <w:color w:val="auto"/>
        </w:rPr>
        <w:t>.</w:t>
      </w:r>
    </w:p>
    <w:p w14:paraId="67016B34">
      <w:pPr>
        <w:pStyle w:val="7"/>
        <w:spacing w:line="249" w:lineRule="auto"/>
        <w:ind w:left="141" w:leftChars="0" w:right="136" w:firstLine="737" w:firstLineChars="273"/>
        <w:jc w:val="both"/>
      </w:pPr>
      <w:r>
        <w:t>Согласия хранятся у Оператора конкурса в установленном порядке в течение сроков, предусмотренных законодательством Российской Федерации. Оператор гарантирует их надлежащую</w:t>
      </w:r>
      <w:r>
        <w:rPr>
          <w:spacing w:val="-12"/>
        </w:rPr>
        <w:t xml:space="preserve"> </w:t>
      </w:r>
      <w:r>
        <w:t>сохранность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обязуется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запросу</w:t>
      </w:r>
      <w:r>
        <w:rPr>
          <w:spacing w:val="-10"/>
        </w:rPr>
        <w:t xml:space="preserve"> </w:t>
      </w:r>
      <w:r>
        <w:t>уполномоченных</w:t>
      </w:r>
      <w:r>
        <w:rPr>
          <w:spacing w:val="-10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t>подтвердить наличие соответствующих согласий.</w:t>
      </w:r>
    </w:p>
    <w:p w14:paraId="5F8E1A42">
      <w:pPr>
        <w:pStyle w:val="7"/>
        <w:spacing w:line="249" w:lineRule="auto"/>
        <w:ind w:left="141" w:leftChars="0" w:right="143" w:firstLine="737" w:firstLineChars="273"/>
        <w:jc w:val="both"/>
      </w:pPr>
      <w:r>
        <w:t>Отсутствие обязательных согласий является безусловным основанием для исключения работы из участия в Конкурсе на любом этапе.</w:t>
      </w:r>
    </w:p>
    <w:p w14:paraId="26C437A8">
      <w:pPr>
        <w:pStyle w:val="10"/>
        <w:numPr>
          <w:ilvl w:val="2"/>
          <w:numId w:val="1"/>
        </w:numPr>
        <w:tabs>
          <w:tab w:val="left" w:pos="1522"/>
        </w:tabs>
        <w:spacing w:before="0" w:after="0" w:line="308" w:lineRule="exact"/>
        <w:ind w:left="1522" w:right="0" w:hanging="673"/>
        <w:jc w:val="both"/>
        <w:rPr>
          <w:b/>
          <w:sz w:val="27"/>
        </w:rPr>
      </w:pPr>
      <w:r>
        <w:rPr>
          <w:b/>
          <w:sz w:val="27"/>
        </w:rPr>
        <w:t>Федеральный</w:t>
      </w:r>
      <w:r>
        <w:rPr>
          <w:b/>
          <w:spacing w:val="-17"/>
          <w:sz w:val="27"/>
        </w:rPr>
        <w:t xml:space="preserve"> </w:t>
      </w:r>
      <w:r>
        <w:rPr>
          <w:b/>
          <w:spacing w:val="-2"/>
          <w:sz w:val="27"/>
        </w:rPr>
        <w:t>этап.</w:t>
      </w:r>
    </w:p>
    <w:p w14:paraId="14188683">
      <w:pPr>
        <w:pStyle w:val="7"/>
        <w:ind w:left="141" w:leftChars="0" w:firstLine="737" w:firstLineChars="273"/>
        <w:jc w:val="both"/>
        <w:rPr>
          <w:rFonts w:hint="default"/>
          <w:color w:val="000000"/>
          <w:spacing w:val="-2"/>
          <w:lang w:val="ru-RU"/>
        </w:rPr>
      </w:pPr>
      <w:r>
        <w:t>Сроки</w:t>
      </w:r>
      <w:r>
        <w:rPr>
          <w:spacing w:val="-3"/>
        </w:rPr>
        <w:t xml:space="preserve"> </w:t>
      </w:r>
      <w:r>
        <w:t>проведения</w:t>
      </w:r>
      <w:r>
        <w:rPr>
          <w:color w:val="000000"/>
          <w:highlight w:val="none"/>
          <w:shd w:val="clear"/>
        </w:rPr>
        <w:t>:</w:t>
      </w:r>
      <w:r>
        <w:rPr>
          <w:rFonts w:hint="default"/>
          <w:b/>
          <w:bCs/>
          <w:i/>
          <w:iCs/>
          <w:color w:val="000000"/>
          <w:highlight w:val="none"/>
          <w:shd w:val="clear"/>
          <w:lang w:val="ru-RU"/>
        </w:rPr>
        <w:t xml:space="preserve"> с</w:t>
      </w:r>
      <w:r>
        <w:rPr>
          <w:b/>
          <w:bCs/>
          <w:i/>
          <w:iCs/>
          <w:color w:val="FF0000"/>
          <w:spacing w:val="-5"/>
          <w:highlight w:val="none"/>
          <w:shd w:val="clear"/>
        </w:rPr>
        <w:t xml:space="preserve"> </w:t>
      </w:r>
      <w:r>
        <w:rPr>
          <w:rFonts w:hint="default"/>
          <w:b/>
          <w:bCs/>
          <w:i/>
          <w:iCs/>
          <w:color w:val="auto"/>
          <w:sz w:val="27"/>
          <w:szCs w:val="27"/>
          <w:highlight w:val="none"/>
          <w:lang w:val="ru-RU"/>
        </w:rPr>
        <w:t xml:space="preserve">20 </w:t>
      </w:r>
      <w:r>
        <w:rPr>
          <w:b/>
          <w:bCs/>
          <w:i/>
          <w:iCs/>
          <w:color w:val="auto"/>
          <w:sz w:val="27"/>
          <w:szCs w:val="27"/>
          <w:highlight w:val="none"/>
        </w:rPr>
        <w:t>ноября</w:t>
      </w:r>
      <w:r>
        <w:rPr>
          <w:b/>
          <w:bCs/>
          <w:i/>
          <w:iCs/>
          <w:color w:val="auto"/>
          <w:spacing w:val="-3"/>
          <w:sz w:val="27"/>
          <w:szCs w:val="27"/>
          <w:highlight w:val="none"/>
        </w:rPr>
        <w:t xml:space="preserve"> </w:t>
      </w:r>
      <w:r>
        <w:rPr>
          <w:b/>
          <w:bCs/>
          <w:i/>
          <w:iCs/>
          <w:color w:val="auto"/>
          <w:sz w:val="27"/>
          <w:szCs w:val="27"/>
          <w:highlight w:val="none"/>
        </w:rPr>
        <w:t>по</w:t>
      </w:r>
      <w:r>
        <w:rPr>
          <w:rFonts w:hint="default"/>
          <w:b/>
          <w:bCs/>
          <w:i/>
          <w:iCs/>
          <w:color w:val="auto"/>
          <w:spacing w:val="-5"/>
          <w:sz w:val="27"/>
          <w:szCs w:val="27"/>
          <w:highlight w:val="none"/>
          <w:lang w:val="ru-RU"/>
        </w:rPr>
        <w:t xml:space="preserve"> 30 </w:t>
      </w:r>
      <w:r>
        <w:rPr>
          <w:b/>
          <w:bCs/>
          <w:i/>
          <w:iCs/>
          <w:color w:val="auto"/>
          <w:sz w:val="27"/>
          <w:szCs w:val="27"/>
          <w:highlight w:val="none"/>
        </w:rPr>
        <w:t>ноября</w:t>
      </w:r>
      <w:r>
        <w:rPr>
          <w:rFonts w:hint="default"/>
          <w:color w:val="auto"/>
          <w:sz w:val="27"/>
          <w:szCs w:val="27"/>
          <w:highlight w:val="none"/>
          <w:lang w:val="ru-RU"/>
        </w:rPr>
        <w:t xml:space="preserve"> </w:t>
      </w:r>
      <w:r>
        <w:rPr>
          <w:rFonts w:hint="default"/>
          <w:color w:val="FF0000"/>
          <w:highlight w:val="none"/>
          <w:shd w:val="clear"/>
          <w:lang w:val="ru-RU"/>
        </w:rPr>
        <w:t xml:space="preserve"> </w:t>
      </w:r>
      <w:r>
        <w:rPr>
          <w:color w:val="000000"/>
        </w:rPr>
        <w:t>2026</w:t>
      </w:r>
      <w:r>
        <w:rPr>
          <w:color w:val="000000"/>
          <w:spacing w:val="-2"/>
        </w:rPr>
        <w:t xml:space="preserve"> года</w:t>
      </w:r>
      <w:r>
        <w:rPr>
          <w:rFonts w:hint="default"/>
          <w:color w:val="000000"/>
          <w:spacing w:val="-2"/>
          <w:lang w:val="ru-RU"/>
        </w:rPr>
        <w:t xml:space="preserve"> </w:t>
      </w:r>
      <w:r>
        <w:rPr>
          <w:rFonts w:hint="default"/>
          <w:sz w:val="27"/>
          <w:szCs w:val="27"/>
          <w:lang w:val="en-US" w:eastAsia="zh-CN"/>
        </w:rPr>
        <w:t>–</w:t>
      </w:r>
      <w:r>
        <w:rPr>
          <w:rFonts w:hint="default"/>
          <w:color w:val="000000"/>
          <w:spacing w:val="-2"/>
          <w:lang w:val="ru-RU"/>
        </w:rPr>
        <w:t xml:space="preserve"> о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en-US" w:eastAsia="zh-CN" w:bidi="ar"/>
        </w:rPr>
        <w:t>ценка экспертного жюри, формирование списка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eastAsia="SimSun" w:cs="Times New Roman"/>
          <w:color w:val="000000"/>
          <w:kern w:val="0"/>
          <w:sz w:val="28"/>
          <w:szCs w:val="28"/>
          <w:lang w:val="ru-RU" w:eastAsia="zh-CN" w:bidi="ar"/>
        </w:rPr>
        <w:t>15 участников,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t>набравших наибольшее количество</w:t>
      </w:r>
      <w:r>
        <w:rPr>
          <w:rFonts w:hint="default"/>
          <w:lang w:val="ru-RU"/>
        </w:rPr>
        <w:t xml:space="preserve"> баллов. </w:t>
      </w:r>
    </w:p>
    <w:p w14:paraId="28619952">
      <w:pPr>
        <w:pStyle w:val="7"/>
        <w:spacing w:before="11" w:line="249" w:lineRule="auto"/>
        <w:ind w:left="141" w:leftChars="0" w:right="134" w:firstLine="737" w:firstLineChars="273"/>
        <w:jc w:val="both"/>
        <w:rPr>
          <w:rFonts w:hint="default"/>
          <w:lang w:val="ru-RU"/>
        </w:rPr>
      </w:pPr>
      <w:r>
        <w:rPr>
          <w:b/>
          <w:bCs/>
          <w:i/>
          <w:iCs/>
          <w:lang w:val="ru-RU"/>
        </w:rPr>
        <w:t>С</w:t>
      </w:r>
      <w:r>
        <w:rPr>
          <w:rFonts w:hint="default"/>
          <w:b/>
          <w:bCs/>
          <w:i/>
          <w:iCs/>
          <w:lang w:val="ru-RU"/>
        </w:rPr>
        <w:t xml:space="preserve"> 1 декабря по 10 декабря</w:t>
      </w:r>
      <w:r>
        <w:rPr>
          <w:rFonts w:hint="default"/>
          <w:sz w:val="27"/>
          <w:szCs w:val="27"/>
          <w:lang w:val="ru-RU" w:eastAsia="zh-CN"/>
        </w:rPr>
        <w:t xml:space="preserve"> п</w:t>
      </w:r>
      <w:r>
        <w:t xml:space="preserve">осле </w:t>
      </w:r>
      <w:r>
        <w:rPr>
          <w:lang w:val="ru-RU"/>
        </w:rPr>
        <w:t>проведения</w:t>
      </w:r>
      <w:r>
        <w:rPr>
          <w:rFonts w:hint="default"/>
          <w:lang w:val="ru-RU"/>
        </w:rPr>
        <w:t xml:space="preserve"> </w:t>
      </w:r>
      <w:r>
        <w:t>модерации материалов</w:t>
      </w:r>
      <w:r>
        <w:rPr>
          <w:spacing w:val="-3"/>
        </w:rPr>
        <w:t xml:space="preserve"> </w:t>
      </w:r>
      <w:r>
        <w:t xml:space="preserve">и оценки </w:t>
      </w:r>
      <w:r>
        <w:rPr>
          <w:lang w:val="ru-RU"/>
        </w:rPr>
        <w:t>конкурсных</w:t>
      </w:r>
      <w:r>
        <w:rPr>
          <w:rFonts w:hint="default"/>
          <w:lang w:val="ru-RU"/>
        </w:rPr>
        <w:t xml:space="preserve"> </w:t>
      </w:r>
      <w:r>
        <w:t>работ экспертной комиссией О</w:t>
      </w:r>
      <w:r>
        <w:rPr>
          <w:lang w:val="ru-RU"/>
        </w:rPr>
        <w:t>рганизатор</w:t>
      </w:r>
      <w:r>
        <w:rPr>
          <w:rFonts w:hint="default"/>
          <w:lang w:val="ru-RU"/>
        </w:rPr>
        <w:t xml:space="preserve"> конкурса</w:t>
      </w:r>
      <w:r>
        <w:t xml:space="preserve"> публикует </w:t>
      </w:r>
      <w:r>
        <w:rPr>
          <w:rFonts w:hint="default"/>
          <w:lang w:val="ru-RU"/>
        </w:rPr>
        <w:t>15</w:t>
      </w:r>
      <w:r>
        <w:t xml:space="preserve"> лучших </w:t>
      </w:r>
      <w:r>
        <w:rPr>
          <w:rFonts w:hint="default" w:ascii="Times New Roman" w:hAnsi="Times New Roman" w:eastAsia="SimSun" w:cs="Times New Roman"/>
          <w:color w:val="000000"/>
          <w:kern w:val="0"/>
          <w:sz w:val="28"/>
          <w:szCs w:val="28"/>
          <w:lang w:val="ru-RU" w:eastAsia="zh-CN" w:bidi="ar"/>
        </w:rPr>
        <w:t>видеороликов</w:t>
      </w:r>
      <w:r>
        <w:rPr>
          <w:rFonts w:hint="default" w:eastAsia="SimSun" w:cs="Times New Roman"/>
          <w:color w:val="000000"/>
          <w:kern w:val="0"/>
          <w:sz w:val="28"/>
          <w:szCs w:val="28"/>
          <w:lang w:val="ru-RU" w:eastAsia="zh-CN" w:bidi="ar"/>
        </w:rPr>
        <w:t xml:space="preserve"> (по 5 работ в каждой теме направления) </w:t>
      </w:r>
      <w:r>
        <w:t>в сообществе ВКонтакте (</w:t>
      </w:r>
      <w:r>
        <w:rPr>
          <w:color w:val="0000FF"/>
          <w:u w:val="single" w:color="0000FF"/>
        </w:rPr>
        <w:t>https://vk.ru/3achemmne</w:t>
      </w:r>
      <w:r>
        <w:t>) с указанием ФИО авторов и наименования образовательной организации</w:t>
      </w:r>
      <w:r>
        <w:rPr>
          <w:rFonts w:hint="default"/>
          <w:lang w:val="ru-RU"/>
        </w:rPr>
        <w:t xml:space="preserve"> для проведения голосования на приз зрительских симпатий.</w:t>
      </w:r>
    </w:p>
    <w:p w14:paraId="4DB690B9">
      <w:pPr>
        <w:pStyle w:val="7"/>
        <w:spacing w:line="249" w:lineRule="auto"/>
        <w:ind w:left="141" w:leftChars="0" w:right="135" w:firstLine="737" w:firstLineChars="273"/>
        <w:jc w:val="both"/>
        <w:rPr>
          <w:rFonts w:hint="default"/>
          <w:lang w:val="ru-RU"/>
        </w:rPr>
      </w:pPr>
      <w:r>
        <w:t>Победител</w:t>
      </w:r>
      <w:r>
        <w:rPr>
          <w:lang w:val="ru-RU"/>
        </w:rPr>
        <w:t>ем</w:t>
      </w:r>
      <w:r>
        <w:t xml:space="preserve"> Конкурса станов</w:t>
      </w:r>
      <w:r>
        <w:rPr>
          <w:lang w:val="ru-RU"/>
        </w:rPr>
        <w:t>и</w:t>
      </w:r>
      <w:r>
        <w:t xml:space="preserve">тся </w:t>
      </w:r>
      <w:r>
        <w:rPr>
          <w:rFonts w:hint="default"/>
          <w:lang w:val="ru-RU"/>
        </w:rPr>
        <w:t xml:space="preserve">1 </w:t>
      </w:r>
      <w:r>
        <w:t>участник (команд</w:t>
      </w:r>
      <w:r>
        <w:rPr>
          <w:lang w:val="ru-RU"/>
        </w:rPr>
        <w:t>а</w:t>
      </w:r>
      <w:r>
        <w:t>)</w:t>
      </w:r>
      <w:r>
        <w:rPr>
          <w:rFonts w:hint="default"/>
          <w:lang w:val="ru-RU"/>
        </w:rPr>
        <w:t xml:space="preserve"> </w:t>
      </w:r>
      <w:r>
        <w:rPr>
          <w:rFonts w:hint="default"/>
          <w:b/>
          <w:bCs/>
          <w:i/>
          <w:iCs/>
          <w:lang w:val="ru-RU"/>
        </w:rPr>
        <w:t xml:space="preserve">каждого! </w:t>
      </w:r>
      <w:r>
        <w:rPr>
          <w:rFonts w:hint="default"/>
          <w:lang w:val="ru-RU"/>
        </w:rPr>
        <w:t>тематического направления, набравших наибольшее количество</w:t>
      </w:r>
      <w:r>
        <w:t xml:space="preserve"> реакций от подписчиков под постом с материалом, размещенным в сообществе ВКонтакте </w:t>
      </w:r>
      <w:r>
        <w:fldChar w:fldCharType="begin"/>
      </w:r>
      <w:r>
        <w:instrText xml:space="preserve"> HYPERLINK "https://vk.ru/3achemmne" \h </w:instrText>
      </w:r>
      <w:r>
        <w:fldChar w:fldCharType="separate"/>
      </w:r>
      <w:r>
        <w:t>(</w:t>
      </w:r>
      <w:r>
        <w:rPr>
          <w:color w:val="0000FF"/>
          <w:u w:val="single" w:color="0000FF"/>
        </w:rPr>
        <w:t>https://vk.ru/3achemmne</w:t>
      </w:r>
      <w:r>
        <w:rPr>
          <w:color w:val="0000FF"/>
          <w:u w:val="single" w:color="0000FF"/>
        </w:rPr>
        <w:fldChar w:fldCharType="end"/>
      </w:r>
      <w:r>
        <w:t>)</w:t>
      </w:r>
      <w:r>
        <w:rPr>
          <w:rFonts w:hint="default"/>
          <w:lang w:val="ru-RU"/>
        </w:rPr>
        <w:t>.</w:t>
      </w:r>
    </w:p>
    <w:p w14:paraId="19F4CD81">
      <w:pPr>
        <w:pStyle w:val="7"/>
        <w:spacing w:line="249" w:lineRule="auto"/>
        <w:ind w:left="141" w:leftChars="0" w:right="135" w:firstLine="764" w:firstLineChars="273"/>
        <w:jc w:val="both"/>
      </w:pP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en-US" w:eastAsia="zh-CN" w:bidi="ar"/>
        </w:rPr>
        <w:t>Определение Победителей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ru-RU" w:eastAsia="zh-CN" w:bidi="ar"/>
        </w:rPr>
        <w:t xml:space="preserve"> Конкурса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en-US" w:eastAsia="zh-CN" w:bidi="ar"/>
        </w:rPr>
        <w:t xml:space="preserve"> осуществляется на основании выставленных баллов по итогам работы жюри в каждой возрастной группе, в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en-US" w:eastAsia="zh-CN" w:bidi="ar"/>
        </w:rPr>
        <w:t xml:space="preserve">каждом 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ru-RU" w:eastAsia="zh-CN" w:bidi="ar"/>
        </w:rPr>
        <w:t xml:space="preserve">тематическом 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en-US" w:eastAsia="zh-CN" w:bidi="ar"/>
        </w:rPr>
        <w:t xml:space="preserve">направлении. </w:t>
      </w:r>
    </w:p>
    <w:p w14:paraId="3EFB4CDF">
      <w:pPr>
        <w:pStyle w:val="7"/>
        <w:spacing w:before="11" w:line="249" w:lineRule="auto"/>
        <w:ind w:left="141" w:leftChars="0" w:right="134" w:firstLine="737" w:firstLineChars="273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Победители награждаются </w:t>
      </w:r>
      <w:r>
        <w:rPr>
          <w:sz w:val="27"/>
          <w:szCs w:val="27"/>
          <w:lang w:val="ru-RU"/>
        </w:rPr>
        <w:t>электронными</w:t>
      </w:r>
      <w:r>
        <w:rPr>
          <w:rFonts w:hint="default"/>
          <w:sz w:val="27"/>
          <w:szCs w:val="27"/>
          <w:lang w:val="ru-RU"/>
        </w:rPr>
        <w:t xml:space="preserve"> </w:t>
      </w:r>
      <w:r>
        <w:rPr>
          <w:sz w:val="27"/>
          <w:szCs w:val="27"/>
          <w:lang w:val="ru-RU"/>
        </w:rPr>
        <w:t>дипломами</w:t>
      </w:r>
      <w:r>
        <w:rPr>
          <w:sz w:val="27"/>
          <w:szCs w:val="27"/>
        </w:rPr>
        <w:t>. Конкурсанты, не вошедшие в число победителей,</w:t>
      </w:r>
      <w:r>
        <w:rPr>
          <w:rFonts w:hint="default"/>
          <w:sz w:val="27"/>
          <w:szCs w:val="27"/>
          <w:lang w:val="ru-RU"/>
        </w:rPr>
        <w:t xml:space="preserve"> </w:t>
      </w:r>
      <w:r>
        <w:rPr>
          <w:sz w:val="27"/>
          <w:szCs w:val="27"/>
        </w:rPr>
        <w:t xml:space="preserve">награждаются </w:t>
      </w:r>
      <w:r>
        <w:rPr>
          <w:sz w:val="27"/>
          <w:szCs w:val="27"/>
          <w:lang w:val="ru-RU"/>
        </w:rPr>
        <w:t>электронными</w:t>
      </w:r>
      <w:r>
        <w:rPr>
          <w:rFonts w:hint="default"/>
          <w:sz w:val="27"/>
          <w:szCs w:val="27"/>
          <w:lang w:val="ru-RU"/>
        </w:rPr>
        <w:t xml:space="preserve"> </w:t>
      </w:r>
      <w:r>
        <w:rPr>
          <w:sz w:val="27"/>
          <w:szCs w:val="27"/>
        </w:rPr>
        <w:t xml:space="preserve">сертификатами. </w:t>
      </w:r>
    </w:p>
    <w:p w14:paraId="1A73E334">
      <w:pPr>
        <w:pStyle w:val="7"/>
        <w:spacing w:before="11" w:line="249" w:lineRule="auto"/>
        <w:ind w:left="141" w:leftChars="0" w:right="134" w:firstLine="737" w:firstLineChars="273"/>
        <w:jc w:val="both"/>
        <w:rPr>
          <w:rFonts w:hint="default"/>
          <w:sz w:val="27"/>
          <w:szCs w:val="27"/>
          <w:lang w:val="ru-RU"/>
        </w:rPr>
      </w:pPr>
      <w:r>
        <w:rPr>
          <w:sz w:val="27"/>
          <w:szCs w:val="27"/>
        </w:rPr>
        <w:t xml:space="preserve">По итогам конкурса будет определено образовательное учреждение </w:t>
      </w:r>
      <w:r>
        <w:rPr>
          <w:rFonts w:hint="default"/>
          <w:sz w:val="27"/>
          <w:szCs w:val="27"/>
          <w:lang w:val="en-US" w:eastAsia="zh-CN"/>
        </w:rPr>
        <w:t>–</w:t>
      </w:r>
      <w:r>
        <w:rPr>
          <w:sz w:val="27"/>
          <w:szCs w:val="27"/>
        </w:rPr>
        <w:t xml:space="preserve"> победитель специальной номинации</w:t>
      </w:r>
      <w:r>
        <w:rPr>
          <w:rFonts w:hint="default"/>
          <w:sz w:val="27"/>
          <w:szCs w:val="27"/>
          <w:lang w:val="ru-RU"/>
        </w:rPr>
        <w:t xml:space="preserve"> </w:t>
      </w:r>
      <w:r>
        <w:rPr>
          <w:rFonts w:hint="default"/>
          <w:b/>
          <w:bCs/>
          <w:i/>
          <w:iCs/>
          <w:sz w:val="27"/>
          <w:szCs w:val="27"/>
          <w:lang w:val="ru-RU"/>
        </w:rPr>
        <w:t>«Навигатор талантов»</w:t>
      </w:r>
      <w:r>
        <w:rPr>
          <w:sz w:val="27"/>
          <w:szCs w:val="27"/>
        </w:rPr>
        <w:t>, направившее наибольшее количество заявок от участников конкурса.</w:t>
      </w:r>
    </w:p>
    <w:p w14:paraId="4828CC0D">
      <w:pPr>
        <w:pStyle w:val="7"/>
        <w:spacing w:line="249" w:lineRule="auto"/>
        <w:ind w:left="141" w:leftChars="0" w:right="135" w:firstLine="764" w:firstLineChars="273"/>
        <w:jc w:val="both"/>
      </w:pP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en-US" w:eastAsia="zh-CN" w:bidi="ar"/>
        </w:rPr>
        <w:t xml:space="preserve">Оргкомитет 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en-US" w:eastAsia="zh-CN" w:bidi="ar"/>
        </w:rPr>
        <w:t xml:space="preserve"> имеет право вручать дополнительные поощрительные и специальные призы, независимо от полученных участниками званий</w:t>
      </w:r>
      <w:r>
        <w:rPr>
          <w:rFonts w:hint="default" w:ascii="Times New Roman" w:hAnsi="Times New Roman" w:eastAsia="SimSun" w:cs="Times New Roman"/>
          <w:color w:val="auto"/>
          <w:kern w:val="0"/>
          <w:sz w:val="28"/>
          <w:szCs w:val="28"/>
          <w:lang w:val="ru-RU" w:eastAsia="zh-CN" w:bidi="ar"/>
        </w:rPr>
        <w:t>.</w:t>
      </w:r>
    </w:p>
    <w:p w14:paraId="0B1DB885">
      <w:pPr>
        <w:pStyle w:val="10"/>
        <w:numPr>
          <w:ilvl w:val="0"/>
          <w:numId w:val="1"/>
        </w:numPr>
        <w:tabs>
          <w:tab w:val="left" w:pos="1118"/>
        </w:tabs>
        <w:spacing w:before="0" w:after="0" w:line="309" w:lineRule="exact"/>
        <w:ind w:left="1118" w:right="0" w:hanging="269"/>
        <w:jc w:val="center"/>
        <w:rPr>
          <w:b/>
          <w:sz w:val="27"/>
        </w:rPr>
      </w:pPr>
      <w:r>
        <w:rPr>
          <w:b/>
          <w:sz w:val="27"/>
        </w:rPr>
        <w:t>ТРЕБОВАНИЯ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К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КОНКУРСНЫМ</w:t>
      </w:r>
      <w:r>
        <w:rPr>
          <w:b/>
          <w:spacing w:val="-8"/>
          <w:sz w:val="27"/>
        </w:rPr>
        <w:t xml:space="preserve"> </w:t>
      </w:r>
      <w:r>
        <w:rPr>
          <w:b/>
          <w:spacing w:val="-2"/>
          <w:sz w:val="27"/>
        </w:rPr>
        <w:t>МАТЕРИАЛАМ</w:t>
      </w:r>
    </w:p>
    <w:p w14:paraId="535F54E1">
      <w:pPr>
        <w:pStyle w:val="10"/>
        <w:numPr>
          <w:ilvl w:val="1"/>
          <w:numId w:val="1"/>
        </w:numPr>
        <w:tabs>
          <w:tab w:val="left" w:pos="1252"/>
        </w:tabs>
        <w:spacing w:before="7" w:after="0" w:line="240" w:lineRule="auto"/>
        <w:ind w:left="1252" w:right="0" w:hanging="403"/>
        <w:jc w:val="both"/>
        <w:rPr>
          <w:sz w:val="25"/>
        </w:rPr>
      </w:pPr>
      <w:r>
        <w:rPr>
          <w:sz w:val="27"/>
        </w:rPr>
        <w:t>Технические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требования:</w:t>
      </w:r>
    </w:p>
    <w:p w14:paraId="52D236A6">
      <w:pPr>
        <w:pStyle w:val="10"/>
        <w:numPr>
          <w:ilvl w:val="0"/>
          <w:numId w:val="2"/>
        </w:numPr>
        <w:spacing w:before="14" w:after="0" w:line="240" w:lineRule="auto"/>
        <w:ind w:left="861" w:right="0" w:hanging="720"/>
        <w:jc w:val="left"/>
        <w:rPr>
          <w:sz w:val="27"/>
        </w:rPr>
      </w:pPr>
      <w:r>
        <w:rPr>
          <w:sz w:val="27"/>
        </w:rPr>
        <w:t>длительность</w:t>
      </w:r>
      <w:r>
        <w:rPr>
          <w:spacing w:val="-6"/>
          <w:sz w:val="27"/>
        </w:rPr>
        <w:t xml:space="preserve"> </w:t>
      </w:r>
      <w:r>
        <w:rPr>
          <w:sz w:val="27"/>
        </w:rPr>
        <w:t>ролика:</w:t>
      </w:r>
      <w:r>
        <w:rPr>
          <w:spacing w:val="-3"/>
          <w:sz w:val="27"/>
        </w:rPr>
        <w:t xml:space="preserve"> </w:t>
      </w:r>
      <w:r>
        <w:rPr>
          <w:sz w:val="27"/>
        </w:rPr>
        <w:t>до</w:t>
      </w:r>
      <w:r>
        <w:rPr>
          <w:spacing w:val="-5"/>
          <w:sz w:val="27"/>
        </w:rPr>
        <w:t xml:space="preserve"> </w:t>
      </w:r>
      <w:r>
        <w:rPr>
          <w:sz w:val="27"/>
        </w:rPr>
        <w:t>60</w:t>
      </w:r>
      <w:r>
        <w:rPr>
          <w:spacing w:val="-3"/>
          <w:sz w:val="27"/>
        </w:rPr>
        <w:t xml:space="preserve"> </w:t>
      </w:r>
      <w:r>
        <w:rPr>
          <w:spacing w:val="-2"/>
          <w:sz w:val="27"/>
        </w:rPr>
        <w:t>секунд;</w:t>
      </w:r>
    </w:p>
    <w:p w14:paraId="44145031">
      <w:pPr>
        <w:pStyle w:val="10"/>
        <w:numPr>
          <w:ilvl w:val="0"/>
          <w:numId w:val="2"/>
        </w:numPr>
        <w:spacing w:before="11" w:after="0" w:line="240" w:lineRule="auto"/>
        <w:ind w:left="861" w:right="0" w:hanging="720"/>
        <w:jc w:val="left"/>
        <w:rPr>
          <w:sz w:val="27"/>
        </w:rPr>
      </w:pPr>
      <w:r>
        <w:rPr>
          <w:sz w:val="27"/>
        </w:rPr>
        <w:t>формат</w:t>
      </w:r>
      <w:r>
        <w:rPr>
          <w:spacing w:val="-8"/>
          <w:sz w:val="27"/>
        </w:rPr>
        <w:t xml:space="preserve"> </w:t>
      </w:r>
      <w:r>
        <w:rPr>
          <w:sz w:val="27"/>
        </w:rPr>
        <w:t>файла:</w:t>
      </w:r>
      <w:r>
        <w:rPr>
          <w:spacing w:val="-7"/>
          <w:sz w:val="27"/>
        </w:rPr>
        <w:t xml:space="preserve"> </w:t>
      </w:r>
      <w:r>
        <w:rPr>
          <w:spacing w:val="-4"/>
          <w:sz w:val="27"/>
        </w:rPr>
        <w:t>МР4;</w:t>
      </w:r>
    </w:p>
    <w:p w14:paraId="75990028">
      <w:pPr>
        <w:pStyle w:val="1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61" w:right="0" w:hanging="720"/>
        <w:jc w:val="left"/>
        <w:textAlignment w:val="auto"/>
        <w:rPr>
          <w:sz w:val="27"/>
        </w:rPr>
      </w:pPr>
      <w:r>
        <w:rPr>
          <w:sz w:val="27"/>
        </w:rPr>
        <w:t>ориентация: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вертикальная;</w:t>
      </w:r>
    </w:p>
    <w:p w14:paraId="3BE863B7">
      <w:pPr>
        <w:pStyle w:val="1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61" w:right="0" w:hanging="720"/>
        <w:jc w:val="left"/>
        <w:textAlignment w:val="auto"/>
        <w:rPr>
          <w:sz w:val="27"/>
        </w:rPr>
      </w:pPr>
      <w:r>
        <w:rPr>
          <w:sz w:val="27"/>
        </w:rPr>
        <w:t>соотношение</w:t>
      </w:r>
      <w:r>
        <w:rPr>
          <w:spacing w:val="-10"/>
          <w:sz w:val="27"/>
        </w:rPr>
        <w:t xml:space="preserve"> </w:t>
      </w:r>
      <w:r>
        <w:rPr>
          <w:sz w:val="27"/>
        </w:rPr>
        <w:t>сторон:</w:t>
      </w:r>
      <w:r>
        <w:rPr>
          <w:spacing w:val="-11"/>
          <w:sz w:val="27"/>
        </w:rPr>
        <w:t xml:space="preserve"> </w:t>
      </w:r>
      <w:r>
        <w:rPr>
          <w:spacing w:val="-4"/>
          <w:sz w:val="27"/>
        </w:rPr>
        <w:t>9:16</w:t>
      </w:r>
      <w:r>
        <w:rPr>
          <w:rFonts w:hint="default"/>
          <w:spacing w:val="-4"/>
          <w:sz w:val="27"/>
          <w:lang w:val="ru-RU"/>
        </w:rPr>
        <w:t>.</w:t>
      </w:r>
    </w:p>
    <w:p w14:paraId="5C99250E">
      <w:pPr>
        <w:pStyle w:val="10"/>
        <w:keepNext w:val="0"/>
        <w:keepLines w:val="0"/>
        <w:pageBreakBefore w:val="0"/>
        <w:widowControl w:val="0"/>
        <w:numPr>
          <w:ilvl w:val="1"/>
          <w:numId w:val="1"/>
        </w:numPr>
        <w:tabs>
          <w:tab w:val="left" w:pos="13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1320" w:right="0" w:hanging="471"/>
        <w:jc w:val="left"/>
        <w:textAlignment w:val="auto"/>
        <w:rPr>
          <w:sz w:val="27"/>
        </w:rPr>
      </w:pPr>
      <w:r>
        <w:rPr>
          <w:sz w:val="27"/>
        </w:rPr>
        <w:t>Не</w:t>
      </w:r>
      <w:r>
        <w:rPr>
          <w:spacing w:val="-9"/>
          <w:sz w:val="27"/>
        </w:rPr>
        <w:t xml:space="preserve"> </w:t>
      </w:r>
      <w:r>
        <w:rPr>
          <w:sz w:val="27"/>
        </w:rPr>
        <w:t>допускаются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материалы:</w:t>
      </w:r>
    </w:p>
    <w:p w14:paraId="5EA29161">
      <w:pPr>
        <w:pStyle w:val="1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61" w:right="0" w:hanging="720"/>
        <w:jc w:val="left"/>
        <w:textAlignment w:val="auto"/>
        <w:rPr>
          <w:sz w:val="27"/>
        </w:rPr>
      </w:pPr>
      <w:r>
        <w:rPr>
          <w:sz w:val="27"/>
        </w:rPr>
        <w:t>не</w:t>
      </w:r>
      <w:r>
        <w:rPr>
          <w:spacing w:val="-10"/>
          <w:sz w:val="27"/>
        </w:rPr>
        <w:t xml:space="preserve"> </w:t>
      </w:r>
      <w:r>
        <w:rPr>
          <w:sz w:val="27"/>
        </w:rPr>
        <w:t>соответствующие</w:t>
      </w:r>
      <w:r>
        <w:rPr>
          <w:spacing w:val="-10"/>
          <w:sz w:val="27"/>
        </w:rPr>
        <w:t xml:space="preserve"> </w:t>
      </w:r>
      <w:r>
        <w:rPr>
          <w:sz w:val="27"/>
        </w:rPr>
        <w:t>техническим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требованиям;</w:t>
      </w:r>
    </w:p>
    <w:p w14:paraId="60967AFD">
      <w:pPr>
        <w:pStyle w:val="1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61" w:right="0" w:hanging="720"/>
        <w:jc w:val="left"/>
        <w:textAlignment w:val="auto"/>
        <w:rPr>
          <w:sz w:val="27"/>
        </w:rPr>
      </w:pPr>
      <w:r>
        <w:rPr>
          <w:sz w:val="27"/>
        </w:rPr>
        <w:t>не</w:t>
      </w:r>
      <w:r>
        <w:rPr>
          <w:spacing w:val="-14"/>
          <w:sz w:val="27"/>
        </w:rPr>
        <w:t xml:space="preserve"> </w:t>
      </w:r>
      <w:r>
        <w:rPr>
          <w:sz w:val="27"/>
        </w:rPr>
        <w:t>соответствующие</w:t>
      </w:r>
      <w:r>
        <w:rPr>
          <w:spacing w:val="-12"/>
          <w:sz w:val="27"/>
        </w:rPr>
        <w:t xml:space="preserve"> </w:t>
      </w:r>
      <w:r>
        <w:rPr>
          <w:sz w:val="27"/>
        </w:rPr>
        <w:t>действующему</w:t>
      </w:r>
      <w:r>
        <w:rPr>
          <w:spacing w:val="-10"/>
          <w:sz w:val="27"/>
        </w:rPr>
        <w:t xml:space="preserve"> </w:t>
      </w:r>
      <w:r>
        <w:rPr>
          <w:sz w:val="27"/>
        </w:rPr>
        <w:t>законодательству</w:t>
      </w:r>
      <w:r>
        <w:rPr>
          <w:spacing w:val="-10"/>
          <w:sz w:val="27"/>
        </w:rPr>
        <w:t xml:space="preserve"> </w:t>
      </w:r>
      <w:r>
        <w:rPr>
          <w:sz w:val="27"/>
        </w:rPr>
        <w:t>Российской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Федерации;</w:t>
      </w:r>
    </w:p>
    <w:p w14:paraId="6BC50E03">
      <w:pPr>
        <w:pStyle w:val="10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left="861" w:right="0" w:hanging="720"/>
        <w:jc w:val="left"/>
        <w:textAlignment w:val="auto"/>
        <w:rPr>
          <w:sz w:val="27"/>
        </w:rPr>
      </w:pPr>
      <w:r>
        <w:rPr>
          <w:sz w:val="27"/>
        </w:rPr>
        <w:t>содержащие</w:t>
      </w:r>
      <w:r>
        <w:rPr>
          <w:spacing w:val="-11"/>
          <w:sz w:val="27"/>
        </w:rPr>
        <w:t xml:space="preserve"> </w:t>
      </w:r>
      <w:r>
        <w:rPr>
          <w:sz w:val="27"/>
        </w:rPr>
        <w:t>призывы</w:t>
      </w:r>
      <w:r>
        <w:rPr>
          <w:spacing w:val="-7"/>
          <w:sz w:val="27"/>
        </w:rPr>
        <w:t xml:space="preserve"> </w:t>
      </w:r>
      <w:r>
        <w:rPr>
          <w:sz w:val="27"/>
        </w:rPr>
        <w:t>к</w:t>
      </w:r>
      <w:r>
        <w:rPr>
          <w:spacing w:val="-8"/>
          <w:sz w:val="27"/>
        </w:rPr>
        <w:t xml:space="preserve"> </w:t>
      </w:r>
      <w:r>
        <w:rPr>
          <w:sz w:val="27"/>
        </w:rPr>
        <w:t>насилию,</w:t>
      </w:r>
      <w:r>
        <w:rPr>
          <w:spacing w:val="-8"/>
          <w:sz w:val="27"/>
        </w:rPr>
        <w:t xml:space="preserve"> </w:t>
      </w:r>
      <w:r>
        <w:rPr>
          <w:sz w:val="27"/>
        </w:rPr>
        <w:t>дискриминации,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>экстремизму;</w:t>
      </w:r>
    </w:p>
    <w:p w14:paraId="3EA3A962">
      <w:pPr>
        <w:pStyle w:val="10"/>
        <w:numPr>
          <w:ilvl w:val="0"/>
          <w:numId w:val="2"/>
        </w:numPr>
        <w:spacing w:before="11" w:after="0" w:line="240" w:lineRule="auto"/>
        <w:ind w:left="861" w:right="0" w:hanging="720"/>
        <w:jc w:val="left"/>
        <w:rPr>
          <w:sz w:val="27"/>
        </w:rPr>
      </w:pPr>
      <w:r>
        <w:rPr>
          <w:sz w:val="27"/>
        </w:rPr>
        <w:t>с</w:t>
      </w:r>
      <w:r>
        <w:rPr>
          <w:spacing w:val="-9"/>
          <w:sz w:val="27"/>
        </w:rPr>
        <w:t xml:space="preserve"> </w:t>
      </w:r>
      <w:r>
        <w:rPr>
          <w:sz w:val="27"/>
        </w:rPr>
        <w:t>рекламой</w:t>
      </w:r>
      <w:r>
        <w:rPr>
          <w:spacing w:val="-7"/>
          <w:sz w:val="27"/>
        </w:rPr>
        <w:t xml:space="preserve"> </w:t>
      </w:r>
      <w:r>
        <w:rPr>
          <w:sz w:val="27"/>
        </w:rPr>
        <w:t>(традиционная,</w:t>
      </w:r>
      <w:r>
        <w:rPr>
          <w:spacing w:val="-6"/>
          <w:sz w:val="27"/>
        </w:rPr>
        <w:t xml:space="preserve"> </w:t>
      </w:r>
      <w:r>
        <w:rPr>
          <w:sz w:val="27"/>
        </w:rPr>
        <w:t>контекстная,</w:t>
      </w:r>
      <w:r>
        <w:rPr>
          <w:spacing w:val="-9"/>
          <w:sz w:val="27"/>
        </w:rPr>
        <w:t xml:space="preserve"> </w:t>
      </w:r>
      <w:r>
        <w:rPr>
          <w:sz w:val="27"/>
        </w:rPr>
        <w:t>баннерная</w:t>
      </w:r>
      <w:r>
        <w:rPr>
          <w:spacing w:val="-8"/>
          <w:sz w:val="27"/>
        </w:rPr>
        <w:t xml:space="preserve"> </w:t>
      </w:r>
      <w:r>
        <w:rPr>
          <w:sz w:val="27"/>
        </w:rPr>
        <w:t>и</w:t>
      </w:r>
      <w:r>
        <w:rPr>
          <w:spacing w:val="-7"/>
          <w:sz w:val="27"/>
        </w:rPr>
        <w:t xml:space="preserve"> </w:t>
      </w:r>
      <w:r>
        <w:rPr>
          <w:sz w:val="27"/>
        </w:rPr>
        <w:t>др.)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>товаров</w:t>
      </w:r>
      <w:r>
        <w:rPr>
          <w:rFonts w:hint="default"/>
          <w:spacing w:val="-2"/>
          <w:sz w:val="27"/>
          <w:lang w:val="ru-RU"/>
        </w:rPr>
        <w:t xml:space="preserve"> </w:t>
      </w:r>
      <w:r>
        <w:rPr>
          <w:spacing w:val="-2"/>
          <w:sz w:val="27"/>
        </w:rPr>
        <w:t>/</w:t>
      </w:r>
      <w:r>
        <w:rPr>
          <w:rFonts w:hint="default"/>
          <w:spacing w:val="-2"/>
          <w:sz w:val="27"/>
          <w:lang w:val="ru-RU"/>
        </w:rPr>
        <w:t xml:space="preserve"> </w:t>
      </w:r>
      <w:r>
        <w:rPr>
          <w:spacing w:val="-2"/>
          <w:sz w:val="27"/>
        </w:rPr>
        <w:t>услуг;</w:t>
      </w:r>
    </w:p>
    <w:p w14:paraId="102EB579">
      <w:pPr>
        <w:pStyle w:val="10"/>
        <w:numPr>
          <w:ilvl w:val="0"/>
          <w:numId w:val="2"/>
        </w:numPr>
        <w:spacing w:before="11" w:after="0" w:line="240" w:lineRule="auto"/>
        <w:ind w:left="861" w:right="0" w:hanging="720"/>
        <w:jc w:val="left"/>
        <w:rPr>
          <w:sz w:val="27"/>
        </w:rPr>
      </w:pPr>
      <w:r>
        <w:rPr>
          <w:sz w:val="27"/>
        </w:rPr>
        <w:t>с</w:t>
      </w:r>
      <w:r>
        <w:rPr>
          <w:spacing w:val="-8"/>
          <w:sz w:val="27"/>
        </w:rPr>
        <w:t xml:space="preserve"> </w:t>
      </w:r>
      <w:r>
        <w:rPr>
          <w:sz w:val="27"/>
        </w:rPr>
        <w:t>ненормативной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>лексикой;</w:t>
      </w:r>
    </w:p>
    <w:p w14:paraId="1CD3DCE5">
      <w:pPr>
        <w:pStyle w:val="10"/>
        <w:numPr>
          <w:ilvl w:val="0"/>
          <w:numId w:val="2"/>
        </w:numPr>
        <w:spacing w:before="14" w:after="0" w:line="240" w:lineRule="auto"/>
        <w:ind w:left="861" w:right="0" w:hanging="720"/>
        <w:jc w:val="left"/>
        <w:rPr>
          <w:sz w:val="27"/>
        </w:rPr>
      </w:pPr>
      <w:r>
        <w:rPr>
          <w:sz w:val="27"/>
        </w:rPr>
        <w:t>нарушающие</w:t>
      </w:r>
      <w:r>
        <w:rPr>
          <w:spacing w:val="-10"/>
          <w:sz w:val="27"/>
        </w:rPr>
        <w:t xml:space="preserve"> </w:t>
      </w:r>
      <w:r>
        <w:rPr>
          <w:sz w:val="27"/>
        </w:rPr>
        <w:t>авторские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права.</w:t>
      </w:r>
    </w:p>
    <w:p w14:paraId="3EA30091">
      <w:pPr>
        <w:pStyle w:val="10"/>
        <w:numPr>
          <w:ilvl w:val="1"/>
          <w:numId w:val="1"/>
        </w:numPr>
        <w:tabs>
          <w:tab w:val="left" w:pos="1323"/>
        </w:tabs>
        <w:spacing w:before="11" w:after="0" w:line="240" w:lineRule="auto"/>
        <w:ind w:left="1323" w:right="0" w:hanging="474"/>
        <w:jc w:val="left"/>
        <w:rPr>
          <w:sz w:val="27"/>
        </w:rPr>
      </w:pPr>
      <w:r>
        <w:rPr>
          <w:sz w:val="27"/>
        </w:rPr>
        <w:t>Темы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>работ:</w:t>
      </w:r>
    </w:p>
    <w:p w14:paraId="4F7049C1">
      <w:pPr>
        <w:pStyle w:val="10"/>
        <w:numPr>
          <w:ilvl w:val="0"/>
          <w:numId w:val="2"/>
        </w:numPr>
        <w:spacing w:before="11" w:after="0" w:line="240" w:lineRule="auto"/>
        <w:ind w:left="861" w:right="0" w:hanging="720"/>
        <w:jc w:val="left"/>
        <w:rPr>
          <w:sz w:val="27"/>
        </w:rPr>
      </w:pPr>
      <w:r>
        <w:rPr>
          <w:sz w:val="27"/>
        </w:rPr>
        <w:t>«Школьные</w:t>
      </w:r>
      <w:r>
        <w:rPr>
          <w:spacing w:val="-9"/>
          <w:sz w:val="27"/>
        </w:rPr>
        <w:t xml:space="preserve"> </w:t>
      </w:r>
      <w:r>
        <w:rPr>
          <w:spacing w:val="-2"/>
          <w:sz w:val="27"/>
        </w:rPr>
        <w:t>предметы»;</w:t>
      </w:r>
    </w:p>
    <w:p w14:paraId="3B218AA8">
      <w:pPr>
        <w:pStyle w:val="10"/>
        <w:numPr>
          <w:ilvl w:val="0"/>
          <w:numId w:val="2"/>
        </w:numPr>
        <w:spacing w:before="11" w:after="0" w:line="240" w:lineRule="auto"/>
        <w:ind w:left="861" w:right="0" w:hanging="720"/>
        <w:jc w:val="left"/>
        <w:rPr>
          <w:sz w:val="27"/>
        </w:rPr>
      </w:pPr>
      <w:r>
        <w:rPr>
          <w:sz w:val="27"/>
        </w:rPr>
        <w:t>«Школьные</w:t>
      </w:r>
      <w:r>
        <w:rPr>
          <w:spacing w:val="-6"/>
          <w:sz w:val="27"/>
        </w:rPr>
        <w:t xml:space="preserve"> </w:t>
      </w:r>
      <w:r>
        <w:rPr>
          <w:sz w:val="27"/>
        </w:rPr>
        <w:t>знания</w:t>
      </w:r>
      <w:r>
        <w:rPr>
          <w:spacing w:val="-4"/>
          <w:sz w:val="27"/>
        </w:rPr>
        <w:t xml:space="preserve"> </w:t>
      </w:r>
      <w:r>
        <w:rPr>
          <w:sz w:val="27"/>
        </w:rPr>
        <w:t>в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профессиях»;</w:t>
      </w:r>
    </w:p>
    <w:p w14:paraId="626AC068">
      <w:pPr>
        <w:pStyle w:val="10"/>
        <w:numPr>
          <w:ilvl w:val="0"/>
          <w:numId w:val="2"/>
        </w:numPr>
        <w:spacing w:before="11" w:after="0" w:line="240" w:lineRule="auto"/>
        <w:ind w:left="861" w:right="0" w:hanging="720"/>
        <w:jc w:val="left"/>
        <w:rPr>
          <w:sz w:val="27"/>
        </w:rPr>
      </w:pPr>
      <w:r>
        <w:rPr>
          <w:sz w:val="27"/>
        </w:rPr>
        <w:t>«Школьные</w:t>
      </w:r>
      <w:r>
        <w:rPr>
          <w:spacing w:val="-8"/>
          <w:sz w:val="27"/>
        </w:rPr>
        <w:t xml:space="preserve"> </w:t>
      </w:r>
      <w:r>
        <w:rPr>
          <w:sz w:val="27"/>
        </w:rPr>
        <w:t>знания</w:t>
      </w:r>
      <w:r>
        <w:rPr>
          <w:spacing w:val="-5"/>
          <w:sz w:val="27"/>
        </w:rPr>
        <w:t xml:space="preserve"> </w:t>
      </w:r>
      <w:r>
        <w:rPr>
          <w:sz w:val="27"/>
        </w:rPr>
        <w:t>в</w:t>
      </w:r>
      <w:r>
        <w:rPr>
          <w:spacing w:val="-9"/>
          <w:sz w:val="27"/>
        </w:rPr>
        <w:t xml:space="preserve"> </w:t>
      </w:r>
      <w:r>
        <w:rPr>
          <w:sz w:val="27"/>
        </w:rPr>
        <w:t>повседневной</w:t>
      </w:r>
      <w:r>
        <w:rPr>
          <w:spacing w:val="-4"/>
          <w:sz w:val="27"/>
        </w:rPr>
        <w:t xml:space="preserve"> </w:t>
      </w:r>
      <w:r>
        <w:rPr>
          <w:spacing w:val="-2"/>
          <w:sz w:val="27"/>
        </w:rPr>
        <w:t>жизни»</w:t>
      </w:r>
      <w:r>
        <w:rPr>
          <w:spacing w:val="-2"/>
          <w:sz w:val="19"/>
        </w:rPr>
        <w:t>.</w:t>
      </w:r>
    </w:p>
    <w:p w14:paraId="1DBF7DE6">
      <w:pPr>
        <w:pStyle w:val="10"/>
        <w:numPr>
          <w:ilvl w:val="0"/>
          <w:numId w:val="0"/>
        </w:numPr>
        <w:spacing w:before="11" w:after="0" w:line="240" w:lineRule="auto"/>
        <w:ind w:left="141" w:leftChars="0" w:right="0" w:rightChars="0" w:firstLine="736" w:firstLineChars="277"/>
        <w:jc w:val="left"/>
        <w:rPr>
          <w:rFonts w:hint="default"/>
          <w:spacing w:val="-2"/>
          <w:sz w:val="27"/>
          <w:szCs w:val="27"/>
          <w:lang w:val="ru-RU"/>
        </w:rPr>
      </w:pPr>
      <w:r>
        <w:rPr>
          <w:rFonts w:hint="default"/>
          <w:spacing w:val="-2"/>
          <w:sz w:val="27"/>
          <w:szCs w:val="27"/>
          <w:lang w:val="ru-RU"/>
        </w:rPr>
        <w:t>5.4.Критерий оценки</w:t>
      </w:r>
      <w:r>
        <w:rPr>
          <w:rFonts w:hint="default"/>
          <w:color w:val="FF0000"/>
          <w:spacing w:val="-2"/>
          <w:sz w:val="27"/>
          <w:szCs w:val="27"/>
          <w:lang w:val="ru-RU"/>
        </w:rPr>
        <w:t xml:space="preserve"> (Приложение)</w:t>
      </w:r>
      <w:r>
        <w:rPr>
          <w:rFonts w:hint="default"/>
          <w:spacing w:val="-2"/>
          <w:sz w:val="27"/>
          <w:szCs w:val="27"/>
          <w:lang w:val="ru-RU"/>
        </w:rPr>
        <w:t>:</w:t>
      </w:r>
    </w:p>
    <w:p w14:paraId="1712AEF8">
      <w:pPr>
        <w:ind w:left="217" w:leftChars="62" w:hanging="81" w:hangingChars="30"/>
        <w:rPr>
          <w:rFonts w:hint="default"/>
          <w:sz w:val="27"/>
          <w:szCs w:val="27"/>
          <w:lang w:val="ru-RU" w:eastAsia="zh-CN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      </w:t>
      </w:r>
      <w:r>
        <w:rPr>
          <w:sz w:val="27"/>
          <w:szCs w:val="27"/>
          <w:lang w:val="en-US" w:eastAsia="zh-CN"/>
        </w:rPr>
        <w:t>Соответствие видеоролика тематике конкурса</w:t>
      </w:r>
      <w:r>
        <w:rPr>
          <w:rFonts w:hint="default"/>
          <w:sz w:val="27"/>
          <w:szCs w:val="27"/>
          <w:lang w:val="ru-RU" w:eastAsia="zh-CN"/>
        </w:rPr>
        <w:t>;</w:t>
      </w:r>
    </w:p>
    <w:p w14:paraId="6134DF6D">
      <w:pPr>
        <w:ind w:left="217" w:leftChars="62" w:hanging="81" w:hangingChars="30"/>
        <w:rPr>
          <w:rFonts w:hint="default"/>
          <w:sz w:val="27"/>
          <w:szCs w:val="27"/>
          <w:lang w:val="ru-RU" w:eastAsia="zh-CN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      </w:t>
      </w:r>
      <w:r>
        <w:rPr>
          <w:sz w:val="27"/>
          <w:szCs w:val="27"/>
          <w:lang w:val="en-US" w:eastAsia="zh-CN"/>
        </w:rPr>
        <w:t>Оригинальность идеи и творческий подход</w:t>
      </w:r>
      <w:r>
        <w:rPr>
          <w:rFonts w:hint="default"/>
          <w:sz w:val="27"/>
          <w:szCs w:val="27"/>
          <w:lang w:val="ru-RU" w:eastAsia="zh-CN"/>
        </w:rPr>
        <w:t>;</w:t>
      </w:r>
    </w:p>
    <w:p w14:paraId="43EB7F18">
      <w:pPr>
        <w:ind w:left="217" w:leftChars="62" w:hanging="81" w:hangingChars="30"/>
        <w:rPr>
          <w:rFonts w:hint="default"/>
          <w:sz w:val="27"/>
          <w:szCs w:val="27"/>
          <w:lang w:val="ru-RU" w:eastAsia="zh-CN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      </w:t>
      </w:r>
      <w:r>
        <w:rPr>
          <w:sz w:val="27"/>
          <w:szCs w:val="27"/>
          <w:lang w:val="en-US" w:eastAsia="zh-CN"/>
        </w:rPr>
        <w:t>Содержательность и качество раскрытия темы</w:t>
      </w:r>
      <w:r>
        <w:rPr>
          <w:rFonts w:hint="default"/>
          <w:sz w:val="27"/>
          <w:szCs w:val="27"/>
          <w:lang w:val="ru-RU" w:eastAsia="zh-CN"/>
        </w:rPr>
        <w:t>;</w:t>
      </w:r>
    </w:p>
    <w:p w14:paraId="16BA57BA">
      <w:pPr>
        <w:ind w:left="217" w:leftChars="62" w:hanging="81" w:hangingChars="30"/>
        <w:rPr>
          <w:rFonts w:hint="default"/>
          <w:sz w:val="27"/>
          <w:szCs w:val="27"/>
          <w:lang w:val="ru-RU" w:eastAsia="zh-CN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      </w:t>
      </w:r>
      <w:r>
        <w:rPr>
          <w:sz w:val="27"/>
          <w:szCs w:val="27"/>
          <w:lang w:val="en-US" w:eastAsia="zh-CN"/>
        </w:rPr>
        <w:t>Техническое качество (съемка, звук, монтаж)</w:t>
      </w:r>
      <w:r>
        <w:rPr>
          <w:rFonts w:hint="default"/>
          <w:sz w:val="27"/>
          <w:szCs w:val="27"/>
          <w:lang w:val="ru-RU" w:eastAsia="zh-CN"/>
        </w:rPr>
        <w:t>;</w:t>
      </w:r>
    </w:p>
    <w:p w14:paraId="46C8901C">
      <w:pPr>
        <w:ind w:left="217" w:leftChars="62" w:hanging="81" w:hangingChars="30"/>
        <w:rPr>
          <w:rFonts w:hint="default"/>
          <w:sz w:val="27"/>
          <w:szCs w:val="27"/>
          <w:lang w:val="ru-RU" w:eastAsia="zh-CN"/>
        </w:rPr>
      </w:pPr>
      <w:r>
        <w:rPr>
          <w:color w:val="3A3A3A"/>
          <w:sz w:val="27"/>
          <w:szCs w:val="27"/>
        </w:rPr>
        <w:t>—</w:t>
      </w:r>
      <w:r>
        <w:rPr>
          <w:rFonts w:hint="default"/>
          <w:color w:val="3A3A3A"/>
          <w:sz w:val="27"/>
          <w:szCs w:val="27"/>
          <w:lang w:val="ru-RU"/>
        </w:rPr>
        <w:t xml:space="preserve">       </w:t>
      </w:r>
      <w:r>
        <w:rPr>
          <w:sz w:val="27"/>
          <w:szCs w:val="27"/>
          <w:lang w:val="en-US" w:eastAsia="zh-CN"/>
        </w:rPr>
        <w:t>Эмоциональное воздействие и вовлеченность аудитории</w:t>
      </w:r>
      <w:r>
        <w:rPr>
          <w:rFonts w:hint="default"/>
          <w:sz w:val="27"/>
          <w:szCs w:val="27"/>
          <w:lang w:val="ru-RU" w:eastAsia="zh-CN"/>
        </w:rPr>
        <w:t>.</w:t>
      </w:r>
    </w:p>
    <w:p w14:paraId="4D01D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136" w:leftChars="62" w:firstLine="540" w:firstLineChars="200"/>
        <w:jc w:val="both"/>
        <w:textAlignment w:val="auto"/>
        <w:rPr>
          <w:sz w:val="27"/>
          <w:szCs w:val="27"/>
          <w:lang w:val="en-US" w:eastAsia="zh-CN"/>
        </w:rPr>
      </w:pPr>
      <w:r>
        <w:rPr>
          <w:sz w:val="27"/>
          <w:szCs w:val="27"/>
        </w:rPr>
        <w:t xml:space="preserve">Уровень конкурсной работы определяется по сумме баллов, выставленных членами жюри по установленным критериям. </w:t>
      </w:r>
      <w:r>
        <w:rPr>
          <w:sz w:val="27"/>
          <w:szCs w:val="27"/>
          <w:lang w:val="ru-RU"/>
        </w:rPr>
        <w:t>Лучшие</w:t>
      </w:r>
      <w:r>
        <w:rPr>
          <w:rFonts w:hint="default"/>
          <w:sz w:val="27"/>
          <w:szCs w:val="27"/>
          <w:lang w:val="ru-RU"/>
        </w:rPr>
        <w:t xml:space="preserve"> конкурсанты отборочного этапа </w:t>
      </w:r>
      <w:r>
        <w:rPr>
          <w:sz w:val="27"/>
          <w:szCs w:val="27"/>
        </w:rPr>
        <w:t>определяются среди участников, набравших высокий уровень оценки.</w:t>
      </w:r>
    </w:p>
    <w:p w14:paraId="4C2BA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left="136" w:leftChars="62" w:firstLine="540" w:firstLineChars="200"/>
        <w:jc w:val="both"/>
        <w:textAlignment w:val="auto"/>
        <w:rPr>
          <w:sz w:val="27"/>
          <w:szCs w:val="27"/>
          <w:lang w:val="en-US" w:eastAsia="zh-CN"/>
        </w:rPr>
      </w:pPr>
      <w:r>
        <w:rPr>
          <w:sz w:val="27"/>
          <w:szCs w:val="27"/>
        </w:rPr>
        <w:t>Победителями конкурса</w:t>
      </w:r>
      <w:r>
        <w:rPr>
          <w:rFonts w:hint="default"/>
          <w:sz w:val="27"/>
          <w:szCs w:val="27"/>
          <w:lang w:val="ru-RU"/>
        </w:rPr>
        <w:t xml:space="preserve"> федерального этапа</w:t>
      </w:r>
      <w:r>
        <w:rPr>
          <w:sz w:val="27"/>
          <w:szCs w:val="27"/>
        </w:rPr>
        <w:t xml:space="preserve"> признаются участники, набравшие наибольшее количество </w:t>
      </w:r>
      <w:r>
        <w:rPr>
          <w:sz w:val="27"/>
          <w:szCs w:val="27"/>
          <w:lang w:val="ru-RU"/>
        </w:rPr>
        <w:t>реакций</w:t>
      </w:r>
      <w:r>
        <w:rPr>
          <w:rFonts w:hint="default"/>
          <w:sz w:val="27"/>
          <w:szCs w:val="27"/>
          <w:lang w:val="ru-RU"/>
        </w:rPr>
        <w:t xml:space="preserve"> </w:t>
      </w:r>
      <w:r>
        <w:rPr>
          <w:sz w:val="27"/>
          <w:szCs w:val="27"/>
        </w:rPr>
        <w:t xml:space="preserve">от подписчиков под постом с материалом, размещенным в сообществе ВКонтакте </w:t>
      </w:r>
      <w:r>
        <w:rPr>
          <w:sz w:val="27"/>
          <w:szCs w:val="27"/>
        </w:rPr>
        <w:fldChar w:fldCharType="begin"/>
      </w:r>
      <w:r>
        <w:rPr>
          <w:sz w:val="27"/>
          <w:szCs w:val="27"/>
        </w:rPr>
        <w:instrText xml:space="preserve"> HYPERLINK "https://vk.ru/3achemmne" \h </w:instrText>
      </w:r>
      <w:r>
        <w:rPr>
          <w:sz w:val="27"/>
          <w:szCs w:val="27"/>
        </w:rPr>
        <w:fldChar w:fldCharType="separate"/>
      </w:r>
      <w:r>
        <w:rPr>
          <w:sz w:val="27"/>
          <w:szCs w:val="27"/>
        </w:rPr>
        <w:t>(</w:t>
      </w:r>
      <w:r>
        <w:rPr>
          <w:color w:val="0000FF"/>
          <w:sz w:val="27"/>
          <w:szCs w:val="27"/>
          <w:u w:val="single" w:color="0000FF"/>
        </w:rPr>
        <w:t>https://vk.ru/3achemmne</w:t>
      </w:r>
      <w:r>
        <w:rPr>
          <w:color w:val="0000FF"/>
          <w:sz w:val="27"/>
          <w:szCs w:val="27"/>
          <w:u w:val="single" w:color="0000FF"/>
        </w:rPr>
        <w:fldChar w:fldCharType="end"/>
      </w:r>
      <w:r>
        <w:rPr>
          <w:sz w:val="27"/>
          <w:szCs w:val="27"/>
        </w:rPr>
        <w:t xml:space="preserve">). </w:t>
      </w:r>
    </w:p>
    <w:p w14:paraId="67BED35E">
      <w:pPr>
        <w:pStyle w:val="2"/>
        <w:numPr>
          <w:ilvl w:val="0"/>
          <w:numId w:val="1"/>
        </w:numPr>
        <w:tabs>
          <w:tab w:val="left" w:pos="1099"/>
        </w:tabs>
        <w:spacing w:before="14" w:after="0" w:line="240" w:lineRule="auto"/>
        <w:ind w:left="1099" w:right="0" w:hanging="250"/>
        <w:jc w:val="left"/>
      </w:pPr>
      <w:r>
        <w:t>Призы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награждение.</w:t>
      </w:r>
    </w:p>
    <w:p w14:paraId="6AF6D34E">
      <w:pPr>
        <w:pStyle w:val="10"/>
        <w:numPr>
          <w:ilvl w:val="1"/>
          <w:numId w:val="1"/>
        </w:numPr>
        <w:tabs>
          <w:tab w:val="left" w:pos="1581"/>
          <w:tab w:val="left" w:pos="5182"/>
          <w:tab w:val="left" w:pos="7342"/>
          <w:tab w:val="left" w:pos="8783"/>
        </w:tabs>
        <w:spacing w:before="12" w:after="0" w:line="240" w:lineRule="auto"/>
        <w:ind w:left="141" w:right="135" w:firstLine="708"/>
        <w:jc w:val="left"/>
        <w:rPr>
          <w:sz w:val="28"/>
        </w:rPr>
      </w:pPr>
      <w:r>
        <w:rPr>
          <w:sz w:val="28"/>
        </w:rPr>
        <w:t>Победители федерального</w:t>
      </w:r>
      <w:r>
        <w:rPr>
          <w:sz w:val="28"/>
        </w:rPr>
        <w:tab/>
      </w:r>
      <w:r>
        <w:rPr>
          <w:sz w:val="28"/>
        </w:rPr>
        <w:t>этапа получают</w:t>
      </w:r>
      <w:r>
        <w:rPr>
          <w:sz w:val="28"/>
        </w:rPr>
        <w:tab/>
      </w:r>
      <w:r>
        <w:rPr>
          <w:spacing w:val="-2"/>
          <w:sz w:val="28"/>
        </w:rPr>
        <w:t>дипломы</w:t>
      </w:r>
      <w:r>
        <w:rPr>
          <w:sz w:val="28"/>
        </w:rPr>
        <w:tab/>
      </w:r>
      <w:r>
        <w:rPr>
          <w:sz w:val="28"/>
        </w:rPr>
        <w:t>и подарки от  партнеров Конкурса.</w:t>
      </w:r>
    </w:p>
    <w:p w14:paraId="7B86E3AE">
      <w:pPr>
        <w:pStyle w:val="10"/>
        <w:numPr>
          <w:ilvl w:val="1"/>
          <w:numId w:val="1"/>
        </w:numPr>
        <w:tabs>
          <w:tab w:val="left" w:pos="1337"/>
          <w:tab w:val="left" w:pos="3021"/>
          <w:tab w:val="left" w:pos="4462"/>
          <w:tab w:val="left" w:pos="9003"/>
        </w:tabs>
        <w:spacing w:before="0" w:after="0" w:line="240" w:lineRule="auto"/>
        <w:ind w:left="141" w:right="138" w:firstLine="708"/>
        <w:jc w:val="both"/>
        <w:rPr>
          <w:sz w:val="27"/>
        </w:rPr>
      </w:pPr>
      <w:r>
        <w:rPr>
          <w:spacing w:val="-2"/>
          <w:sz w:val="28"/>
        </w:rPr>
        <w:t>Партнерами</w:t>
      </w:r>
      <w:r>
        <w:rPr>
          <w:sz w:val="28"/>
        </w:rPr>
        <w:tab/>
      </w:r>
      <w:r>
        <w:rPr>
          <w:spacing w:val="-2"/>
          <w:sz w:val="28"/>
        </w:rPr>
        <w:t>конкурса</w:t>
      </w:r>
      <w:r>
        <w:rPr>
          <w:sz w:val="28"/>
        </w:rPr>
        <w:tab/>
      </w:r>
      <w:r>
        <w:rPr>
          <w:sz w:val="28"/>
        </w:rPr>
        <w:t>выступают</w:t>
      </w:r>
      <w:r>
        <w:rPr>
          <w:rFonts w:hint="default"/>
          <w:sz w:val="28"/>
          <w:lang w:val="ru-RU"/>
        </w:rPr>
        <w:t xml:space="preserve"> </w:t>
      </w:r>
      <w:r>
        <w:rPr>
          <w:sz w:val="27"/>
        </w:rPr>
        <w:t>Министерство просвещения Российской Федерации</w:t>
      </w:r>
      <w:r>
        <w:rPr>
          <w:rFonts w:hint="default"/>
          <w:sz w:val="27"/>
          <w:lang w:val="ru-RU"/>
        </w:rPr>
        <w:t xml:space="preserve">, </w:t>
      </w:r>
      <w:r>
        <w:rPr>
          <w:rFonts w:hint="default"/>
          <w:color w:val="FF0000"/>
          <w:sz w:val="27"/>
          <w:lang w:val="ru-RU"/>
        </w:rPr>
        <w:t>ООО «Алгоритмика», онлайн-школа «Фоксфорд»</w:t>
      </w:r>
      <w:r>
        <w:rPr>
          <w:sz w:val="28"/>
        </w:rPr>
        <w:t>.</w:t>
      </w:r>
    </w:p>
    <w:p w14:paraId="6CB92133">
      <w:pPr>
        <w:pStyle w:val="2"/>
        <w:numPr>
          <w:ilvl w:val="0"/>
          <w:numId w:val="1"/>
        </w:numPr>
        <w:tabs>
          <w:tab w:val="left" w:pos="1128"/>
        </w:tabs>
        <w:spacing w:before="2" w:after="0" w:line="322" w:lineRule="exact"/>
        <w:ind w:left="1128" w:right="0" w:hanging="279"/>
        <w:jc w:val="left"/>
      </w:pPr>
      <w:r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обязанности</w:t>
      </w:r>
      <w:r>
        <w:rPr>
          <w:spacing w:val="-5"/>
        </w:rPr>
        <w:t xml:space="preserve"> </w:t>
      </w:r>
      <w:r>
        <w:rPr>
          <w:spacing w:val="-2"/>
        </w:rPr>
        <w:t>участников.</w:t>
      </w:r>
    </w:p>
    <w:p w14:paraId="4B589589">
      <w:pPr>
        <w:pStyle w:val="10"/>
        <w:numPr>
          <w:ilvl w:val="1"/>
          <w:numId w:val="1"/>
        </w:numPr>
        <w:tabs>
          <w:tab w:val="left" w:pos="1411"/>
        </w:tabs>
        <w:spacing w:before="0" w:after="0" w:line="240" w:lineRule="auto"/>
        <w:ind w:left="141" w:right="144" w:firstLine="708"/>
        <w:jc w:val="both"/>
        <w:rPr>
          <w:sz w:val="28"/>
        </w:rPr>
      </w:pPr>
      <w:r>
        <w:rPr>
          <w:sz w:val="28"/>
        </w:rPr>
        <w:t xml:space="preserve">Подавая заявку на участие в Конкурсе участник (команда) принимает условия Конкурса и подтверждает, что предоставляет Оператору Конкурса простую (неисключительную) безвозмездную лицензию на использование представленной работы (произведение </w:t>
      </w:r>
      <w:r>
        <w:rPr>
          <w:rFonts w:hint="default"/>
          <w:sz w:val="27"/>
          <w:szCs w:val="27"/>
          <w:lang w:val="en-US" w:eastAsia="zh-CN"/>
        </w:rPr>
        <w:t>–</w:t>
      </w:r>
      <w:r>
        <w:rPr>
          <w:sz w:val="28"/>
        </w:rPr>
        <w:t xml:space="preserve"> видеоролик) на территории Российской Федерации на весь срок действия исключительного права на произведение, в следующих целях:</w:t>
      </w:r>
    </w:p>
    <w:p w14:paraId="4ECFB16C">
      <w:pPr>
        <w:pStyle w:val="10"/>
        <w:numPr>
          <w:ilvl w:val="0"/>
          <w:numId w:val="2"/>
        </w:numPr>
        <w:tabs>
          <w:tab w:val="left" w:pos="860"/>
        </w:tabs>
        <w:spacing w:before="1" w:after="0" w:line="240" w:lineRule="auto"/>
        <w:ind w:left="141" w:right="138" w:firstLine="0"/>
        <w:jc w:val="both"/>
        <w:rPr>
          <w:sz w:val="28"/>
        </w:rPr>
      </w:pPr>
      <w:r>
        <w:rPr>
          <w:sz w:val="28"/>
        </w:rPr>
        <w:t>размещение работы на сайтах, в официальных группах и каналах Оператора Конкурса в социальных сетях и мессенджерах в информационно</w:t>
      </w:r>
      <w:r>
        <w:rPr>
          <w:rFonts w:hint="default"/>
          <w:sz w:val="27"/>
          <w:szCs w:val="27"/>
          <w:lang w:val="en-US" w:eastAsia="zh-CN"/>
        </w:rPr>
        <w:t>–</w:t>
      </w:r>
      <w:r>
        <w:rPr>
          <w:sz w:val="28"/>
        </w:rPr>
        <w:t>телекоммуникационной сети «Интернет»;</w:t>
      </w:r>
    </w:p>
    <w:p w14:paraId="7179EA51">
      <w:pPr>
        <w:pStyle w:val="10"/>
        <w:numPr>
          <w:ilvl w:val="0"/>
          <w:numId w:val="2"/>
        </w:numPr>
        <w:tabs>
          <w:tab w:val="left" w:pos="860"/>
        </w:tabs>
        <w:spacing w:before="0" w:after="0" w:line="240" w:lineRule="auto"/>
        <w:ind w:left="141" w:right="147" w:firstLine="0"/>
        <w:jc w:val="both"/>
        <w:rPr>
          <w:sz w:val="28"/>
        </w:rPr>
      </w:pPr>
      <w:r>
        <w:rPr>
          <w:sz w:val="28"/>
        </w:rPr>
        <w:t>использование для информирования общественности о Конкурсе, его итогах и для проведения последующих аналогичных мероприятий;</w:t>
      </w:r>
    </w:p>
    <w:p w14:paraId="1ABED631">
      <w:pPr>
        <w:pStyle w:val="10"/>
        <w:numPr>
          <w:ilvl w:val="0"/>
          <w:numId w:val="2"/>
        </w:numPr>
        <w:tabs>
          <w:tab w:val="left" w:pos="860"/>
        </w:tabs>
        <w:spacing w:before="0" w:after="0" w:line="242" w:lineRule="auto"/>
        <w:ind w:left="141" w:right="145" w:firstLine="0"/>
        <w:jc w:val="both"/>
        <w:rPr>
          <w:sz w:val="28"/>
        </w:rPr>
      </w:pPr>
      <w:r>
        <w:rPr>
          <w:sz w:val="28"/>
        </w:rPr>
        <w:t>использование в рекламных и информационных материалах Оператора Конкурса, связанных с Конкурсом;</w:t>
      </w:r>
    </w:p>
    <w:p w14:paraId="23A699C3">
      <w:pPr>
        <w:pStyle w:val="10"/>
        <w:numPr>
          <w:ilvl w:val="0"/>
          <w:numId w:val="2"/>
        </w:numPr>
        <w:tabs>
          <w:tab w:val="left" w:pos="860"/>
        </w:tabs>
        <w:spacing w:before="0" w:after="0" w:line="240" w:lineRule="auto"/>
        <w:ind w:left="141" w:right="146" w:firstLine="0"/>
        <w:jc w:val="both"/>
        <w:rPr>
          <w:sz w:val="28"/>
        </w:rPr>
      </w:pPr>
      <w:r>
        <w:rPr>
          <w:sz w:val="28"/>
        </w:rPr>
        <w:t>публичный показ, доведение до всеобщего сведения, воспроизведение и распространение в цифровом виде в рамках указанных выше целей.</w:t>
      </w:r>
    </w:p>
    <w:p w14:paraId="50E3BE12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240" w:lineRule="auto"/>
        <w:ind w:left="0" w:leftChars="0" w:firstLine="540" w:firstLineChars="200"/>
        <w:jc w:val="left"/>
        <w:textAlignment w:val="auto"/>
        <w:rPr>
          <w:sz w:val="27"/>
        </w:rPr>
        <w:sectPr>
          <w:pgSz w:w="11920" w:h="16850"/>
          <w:pgMar w:top="480" w:right="425" w:bottom="280" w:left="992" w:header="720" w:footer="720" w:gutter="0"/>
          <w:cols w:space="720" w:num="1"/>
        </w:sectPr>
      </w:pPr>
    </w:p>
    <w:p w14:paraId="4A7D48B7">
      <w:pPr>
        <w:pStyle w:val="10"/>
        <w:numPr>
          <w:ilvl w:val="1"/>
          <w:numId w:val="1"/>
        </w:numPr>
        <w:tabs>
          <w:tab w:val="left" w:pos="1327"/>
        </w:tabs>
        <w:spacing w:before="0" w:after="0" w:line="240" w:lineRule="auto"/>
        <w:ind w:left="141" w:right="141" w:firstLine="708"/>
        <w:jc w:val="both"/>
        <w:rPr>
          <w:sz w:val="28"/>
        </w:rPr>
      </w:pPr>
      <w:r>
        <w:rPr>
          <w:sz w:val="28"/>
        </w:rPr>
        <w:t>Участник</w:t>
      </w:r>
      <w:r>
        <w:rPr>
          <w:spacing w:val="-18"/>
          <w:sz w:val="28"/>
        </w:rPr>
        <w:t xml:space="preserve"> </w:t>
      </w:r>
      <w:r>
        <w:rPr>
          <w:sz w:val="28"/>
        </w:rPr>
        <w:t>(команда)</w:t>
      </w:r>
      <w:r>
        <w:rPr>
          <w:spacing w:val="-16"/>
          <w:sz w:val="28"/>
        </w:rPr>
        <w:t xml:space="preserve"> </w:t>
      </w:r>
      <w:r>
        <w:rPr>
          <w:sz w:val="28"/>
        </w:rPr>
        <w:t>подтверждает,</w:t>
      </w:r>
      <w:r>
        <w:rPr>
          <w:spacing w:val="-18"/>
          <w:sz w:val="28"/>
        </w:rPr>
        <w:t xml:space="preserve"> </w:t>
      </w:r>
      <w:r>
        <w:rPr>
          <w:sz w:val="28"/>
        </w:rPr>
        <w:t>что</w:t>
      </w:r>
      <w:r>
        <w:rPr>
          <w:spacing w:val="-15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автором</w:t>
      </w:r>
      <w:r>
        <w:rPr>
          <w:spacing w:val="-16"/>
          <w:sz w:val="28"/>
        </w:rPr>
        <w:t xml:space="preserve"> </w:t>
      </w:r>
      <w:r>
        <w:rPr>
          <w:sz w:val="28"/>
        </w:rPr>
        <w:t>(авторами)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работы и обладает всеми необходимыми правами для предоставления указанной лицензии. Предоставление указанной лицензии Оператору не ограничивает право участника (команды) самостоятельно использовать свою работу любым способом, не запрещенным законом.</w:t>
      </w:r>
    </w:p>
    <w:p w14:paraId="3E20D24F">
      <w:pPr>
        <w:pStyle w:val="10"/>
        <w:numPr>
          <w:ilvl w:val="0"/>
          <w:numId w:val="0"/>
        </w:numPr>
        <w:spacing w:before="0" w:after="0" w:line="240" w:lineRule="auto"/>
        <w:ind w:left="0" w:leftChars="0" w:right="141" w:rightChars="0" w:firstLine="1318" w:firstLineChars="471"/>
        <w:jc w:val="both"/>
        <w:rPr>
          <w:sz w:val="28"/>
        </w:rPr>
      </w:pPr>
      <w:r>
        <w:rPr>
          <w:sz w:val="28"/>
        </w:rPr>
        <w:t>Предоставление прав, согласно настоящему разделу, не является отчуждением исключительного права. Исключительное право на конкурсную работу сохраняется за участником (командой). Участник (команда) вправе использовать свою работу любым способом, не противоречащим закону, в том числе предоставлять аналогичные права третьим лицам.</w:t>
      </w:r>
    </w:p>
    <w:p w14:paraId="302743F1">
      <w:pPr>
        <w:pStyle w:val="10"/>
        <w:numPr>
          <w:ilvl w:val="1"/>
          <w:numId w:val="1"/>
        </w:numPr>
        <w:tabs>
          <w:tab w:val="left" w:pos="1340"/>
        </w:tabs>
        <w:spacing w:before="0" w:after="0" w:line="240" w:lineRule="auto"/>
        <w:ind w:left="1340" w:right="0" w:hanging="491"/>
        <w:jc w:val="both"/>
        <w:rPr>
          <w:sz w:val="28"/>
        </w:rPr>
      </w:pPr>
      <w:r>
        <w:rPr>
          <w:sz w:val="28"/>
        </w:rPr>
        <w:t>Участник</w:t>
      </w:r>
      <w:r>
        <w:rPr>
          <w:spacing w:val="-8"/>
          <w:sz w:val="28"/>
        </w:rPr>
        <w:t xml:space="preserve"> </w:t>
      </w:r>
      <w:r>
        <w:rPr>
          <w:sz w:val="28"/>
        </w:rPr>
        <w:t>(команда)</w:t>
      </w:r>
      <w:r>
        <w:rPr>
          <w:spacing w:val="-8"/>
          <w:sz w:val="28"/>
        </w:rPr>
        <w:t xml:space="preserve"> </w:t>
      </w:r>
      <w:r>
        <w:rPr>
          <w:sz w:val="28"/>
        </w:rPr>
        <w:t>гарантирует,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что:</w:t>
      </w:r>
    </w:p>
    <w:p w14:paraId="104894FE">
      <w:pPr>
        <w:pStyle w:val="10"/>
        <w:numPr>
          <w:ilvl w:val="0"/>
          <w:numId w:val="2"/>
        </w:numPr>
        <w:tabs>
          <w:tab w:val="left" w:pos="860"/>
        </w:tabs>
        <w:spacing w:before="0" w:after="0" w:line="240" w:lineRule="auto"/>
        <w:ind w:left="141" w:right="146" w:firstLine="0"/>
        <w:jc w:val="both"/>
        <w:rPr>
          <w:sz w:val="28"/>
        </w:rPr>
      </w:pPr>
      <w:r>
        <w:rPr>
          <w:sz w:val="28"/>
        </w:rPr>
        <w:t>работа не нарушает исключительные права и иные охраняемые законом права третьих лиц (включая права на изображение граждан, права на фонограммы и музыкальные произведения);</w:t>
      </w:r>
    </w:p>
    <w:p w14:paraId="57F3B018">
      <w:pPr>
        <w:pStyle w:val="10"/>
        <w:numPr>
          <w:ilvl w:val="0"/>
          <w:numId w:val="2"/>
        </w:numPr>
        <w:tabs>
          <w:tab w:val="left" w:pos="860"/>
        </w:tabs>
        <w:spacing w:before="0" w:after="0" w:line="240" w:lineRule="auto"/>
        <w:ind w:left="141" w:right="143" w:firstLine="0"/>
        <w:jc w:val="both"/>
        <w:rPr>
          <w:sz w:val="28"/>
        </w:rPr>
      </w:pPr>
      <w:r>
        <w:rPr>
          <w:color w:val="auto"/>
          <w:sz w:val="28"/>
        </w:rPr>
        <w:t xml:space="preserve">все лица, чье изображение используется в работе, дали согласие на использование своего изображения в рамках Конкурса и целей, а для несовершеннолетних </w:t>
      </w:r>
      <w:r>
        <w:rPr>
          <w:rFonts w:hint="default"/>
          <w:sz w:val="27"/>
          <w:szCs w:val="27"/>
          <w:lang w:val="en-US" w:eastAsia="zh-CN"/>
        </w:rPr>
        <w:t>–</w:t>
      </w:r>
      <w:r>
        <w:rPr>
          <w:color w:val="auto"/>
          <w:sz w:val="28"/>
        </w:rPr>
        <w:t xml:space="preserve"> такое согласие дали их законные представители.</w:t>
      </w:r>
    </w:p>
    <w:p w14:paraId="15FD3E93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eastAsia="TimesNewRomanPS-BoldMT" w:cs="Times New Roman"/>
          <w:b/>
          <w:bCs/>
          <w:color w:val="000000"/>
          <w:kern w:val="0"/>
          <w:sz w:val="27"/>
          <w:szCs w:val="27"/>
          <w:lang w:val="ru-RU" w:eastAsia="zh-CN" w:bidi="ar"/>
        </w:rPr>
        <w:t>8</w:t>
      </w: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>. ОРГАНИЗАЦИЯ ПРОВЕДЕНИЯ ФЕСТИВАЛЯ</w:t>
      </w:r>
    </w:p>
    <w:p w14:paraId="50413742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color w:val="000000" w:themeColor="text1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8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.1. Общее руководство и организационно-методическое обеспечение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осуществляет Организационный комитет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(далее – Оргкомитет). Оргкомитет формируется и</w:t>
      </w:r>
      <w:r>
        <w:rPr>
          <w:rFonts w:hint="default" w:ascii="Times New Roman" w:hAnsi="Times New Roman" w:eastAsia="SimSun" w:cs="Times New Roman"/>
          <w:color w:val="000000" w:themeColor="text1"/>
          <w:kern w:val="0"/>
          <w:sz w:val="27"/>
          <w:szCs w:val="27"/>
          <w:lang w:val="en-US" w:eastAsia="zh-CN" w:bidi="ar"/>
          <w14:textFill>
            <w14:solidFill>
              <w14:schemeClr w14:val="tx1"/>
            </w14:solidFill>
          </w14:textFill>
        </w:rPr>
        <w:t>з организатор</w:t>
      </w:r>
      <w:r>
        <w:rPr>
          <w:rFonts w:hint="default" w:eastAsia="SimSun" w:cs="Times New Roman"/>
          <w:color w:val="000000" w:themeColor="text1"/>
          <w:kern w:val="0"/>
          <w:sz w:val="27"/>
          <w:szCs w:val="27"/>
          <w:lang w:val="ru-RU" w:eastAsia="zh-CN" w:bidi="ar"/>
          <w14:textFill>
            <w14:solidFill>
              <w14:schemeClr w14:val="tx1"/>
            </w14:solidFill>
          </w14:textFill>
        </w:rPr>
        <w:t xml:space="preserve">ов </w:t>
      </w:r>
      <w:r>
        <w:rPr>
          <w:rFonts w:hint="default" w:ascii="Times New Roman" w:hAnsi="Times New Roman" w:eastAsia="SimSun" w:cs="Times New Roman"/>
          <w:color w:val="000000" w:themeColor="text1"/>
          <w:kern w:val="0"/>
          <w:sz w:val="27"/>
          <w:szCs w:val="27"/>
          <w:lang w:val="en-US" w:eastAsia="zh-CN" w:bidi="ar"/>
          <w14:textFill>
            <w14:solidFill>
              <w14:schemeClr w14:val="tx1"/>
            </w14:solidFill>
          </w14:textFill>
        </w:rPr>
        <w:t xml:space="preserve">и привлеченных партнеров. </w:t>
      </w:r>
    </w:p>
    <w:p w14:paraId="266A08B1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eastAsia="SimSun" w:cs="Times New Roman"/>
          <w:color w:val="000000" w:themeColor="text1"/>
          <w:kern w:val="0"/>
          <w:sz w:val="27"/>
          <w:szCs w:val="27"/>
          <w:lang w:val="ru-RU" w:eastAsia="zh-CN" w:bidi="ar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SimSun" w:cs="Times New Roman"/>
          <w:color w:val="000000" w:themeColor="text1"/>
          <w:kern w:val="0"/>
          <w:sz w:val="27"/>
          <w:szCs w:val="27"/>
          <w:lang w:val="en-US" w:eastAsia="zh-CN" w:bidi="ar"/>
          <w14:textFill>
            <w14:solidFill>
              <w14:schemeClr w14:val="tx1"/>
            </w14:solidFill>
          </w14:textFill>
        </w:rPr>
        <w:t xml:space="preserve">.2. Оргкомитет избирается на срок реализации </w:t>
      </w:r>
      <w:r>
        <w:rPr>
          <w:rFonts w:hint="default" w:ascii="Times New Roman" w:hAnsi="Times New Roman" w:eastAsia="SimSun" w:cs="Times New Roman"/>
          <w:color w:val="000000" w:themeColor="text1"/>
          <w:kern w:val="0"/>
          <w:sz w:val="27"/>
          <w:szCs w:val="27"/>
          <w:lang w:val="ru-RU" w:eastAsia="zh-CN" w:bidi="ar"/>
          <w14:textFill>
            <w14:solidFill>
              <w14:schemeClr w14:val="tx1"/>
            </w14:solidFill>
          </w14:textFill>
        </w:rPr>
        <w:t>Конк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ru-RU" w:eastAsia="zh-CN" w:bidi="ar"/>
        </w:rPr>
        <w:t>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и обеспечивает его подготовку и проведение. </w:t>
      </w:r>
    </w:p>
    <w:p w14:paraId="76DD8BAC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8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.3. Оргкомитет осуществляет консультативную и методическую помощь участникам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 </w:t>
      </w:r>
    </w:p>
    <w:p w14:paraId="12CF3911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8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.4. Полномочия Оргкомитета включает в себя: </w:t>
      </w:r>
    </w:p>
    <w:p w14:paraId="5B465F01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color w:val="3A3A3A"/>
          <w:sz w:val="27"/>
          <w:szCs w:val="27"/>
        </w:rPr>
        <w:t>—</w:t>
      </w:r>
      <w:r>
        <w:rPr>
          <w:rFonts w:hint="default" w:ascii="Times New Roman" w:hAnsi="Times New Roman" w:eastAsia="Segoe UI Symbol" w:cs="Times New Roman"/>
          <w:color w:val="000000"/>
          <w:kern w:val="0"/>
          <w:sz w:val="27"/>
          <w:szCs w:val="27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формировать и утверждать состав жюри из числа деятелей в области образования, культуры, науки, СМИ; </w:t>
      </w:r>
    </w:p>
    <w:p w14:paraId="31A33E7A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color w:val="3A3A3A"/>
          <w:sz w:val="27"/>
          <w:szCs w:val="27"/>
        </w:rPr>
        <w:t>—</w:t>
      </w:r>
      <w:r>
        <w:rPr>
          <w:rFonts w:hint="default" w:ascii="Times New Roman" w:hAnsi="Times New Roman" w:eastAsia="Segoe UI Symbol" w:cs="Times New Roman"/>
          <w:color w:val="FF0000"/>
          <w:kern w:val="0"/>
          <w:sz w:val="27"/>
          <w:szCs w:val="27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auto"/>
          <w:kern w:val="0"/>
          <w:sz w:val="27"/>
          <w:szCs w:val="27"/>
          <w:lang w:val="en-US" w:eastAsia="zh-CN" w:bidi="ar"/>
        </w:rPr>
        <w:t xml:space="preserve">размещать работы участников на странице сайта организатора </w:t>
      </w:r>
      <w:r>
        <w:rPr>
          <w:rFonts w:hint="default" w:ascii="Times New Roman" w:hAnsi="Times New Roman" w:eastAsia="SimSun" w:cs="Times New Roman"/>
          <w:color w:val="auto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auto"/>
          <w:kern w:val="0"/>
          <w:sz w:val="27"/>
          <w:szCs w:val="27"/>
          <w:lang w:val="en-US" w:eastAsia="zh-CN" w:bidi="ar"/>
        </w:rPr>
        <w:t xml:space="preserve">; </w:t>
      </w:r>
    </w:p>
    <w:p w14:paraId="7D349AB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color w:val="FF0000"/>
          <w:sz w:val="27"/>
          <w:szCs w:val="27"/>
        </w:rPr>
      </w:pPr>
      <w:r>
        <w:rPr>
          <w:color w:val="3A3A3A"/>
          <w:sz w:val="27"/>
          <w:szCs w:val="27"/>
        </w:rPr>
        <w:t>—</w:t>
      </w:r>
      <w:r>
        <w:rPr>
          <w:rFonts w:hint="default" w:ascii="Times New Roman" w:hAnsi="Times New Roman" w:eastAsia="Segoe UI Symbol" w:cs="Times New Roman"/>
          <w:color w:val="FF0000"/>
          <w:kern w:val="0"/>
          <w:sz w:val="27"/>
          <w:szCs w:val="27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auto"/>
          <w:kern w:val="0"/>
          <w:sz w:val="27"/>
          <w:szCs w:val="27"/>
          <w:lang w:val="en-US" w:eastAsia="zh-CN" w:bidi="ar"/>
        </w:rPr>
        <w:t xml:space="preserve">предоставлять конкурсные работы в цифровом виде для их оценки жюри; </w:t>
      </w:r>
    </w:p>
    <w:p w14:paraId="6AE44FD8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color w:val="auto"/>
          <w:sz w:val="27"/>
          <w:szCs w:val="27"/>
        </w:rPr>
      </w:pPr>
      <w:r>
        <w:rPr>
          <w:color w:val="3A3A3A"/>
          <w:sz w:val="27"/>
          <w:szCs w:val="27"/>
        </w:rPr>
        <w:t>—</w:t>
      </w:r>
      <w:r>
        <w:rPr>
          <w:rFonts w:hint="default" w:ascii="Times New Roman" w:hAnsi="Times New Roman" w:eastAsia="Segoe UI Symbol" w:cs="Times New Roman"/>
          <w:color w:val="FF0000"/>
          <w:kern w:val="0"/>
          <w:sz w:val="27"/>
          <w:szCs w:val="27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auto"/>
          <w:kern w:val="0"/>
          <w:sz w:val="27"/>
          <w:szCs w:val="27"/>
          <w:lang w:val="en-US" w:eastAsia="zh-CN" w:bidi="ar"/>
        </w:rPr>
        <w:t xml:space="preserve">использовать </w:t>
      </w:r>
      <w:r>
        <w:rPr>
          <w:rFonts w:hint="default" w:ascii="Times New Roman" w:hAnsi="Times New Roman" w:eastAsia="SimSun" w:cs="Times New Roman"/>
          <w:color w:val="auto"/>
          <w:kern w:val="0"/>
          <w:sz w:val="27"/>
          <w:szCs w:val="27"/>
          <w:lang w:val="ru-RU" w:eastAsia="zh-CN" w:bidi="ar"/>
        </w:rPr>
        <w:t xml:space="preserve">видео </w:t>
      </w:r>
      <w:r>
        <w:rPr>
          <w:rFonts w:hint="default" w:ascii="Times New Roman" w:hAnsi="Times New Roman" w:eastAsia="SimSun" w:cs="Times New Roman"/>
          <w:color w:val="auto"/>
          <w:kern w:val="0"/>
          <w:sz w:val="27"/>
          <w:szCs w:val="27"/>
          <w:lang w:val="en-US" w:eastAsia="zh-CN" w:bidi="ar"/>
        </w:rPr>
        <w:t xml:space="preserve">участников </w:t>
      </w:r>
      <w:r>
        <w:rPr>
          <w:rFonts w:hint="default" w:ascii="Times New Roman" w:hAnsi="Times New Roman" w:eastAsia="SimSun" w:cs="Times New Roman"/>
          <w:color w:val="auto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auto"/>
          <w:kern w:val="0"/>
          <w:sz w:val="27"/>
          <w:szCs w:val="27"/>
          <w:lang w:val="en-US" w:eastAsia="zh-CN" w:bidi="ar"/>
        </w:rPr>
        <w:t xml:space="preserve">, их творческих работ в электронных изданиях СМИ и других изданиях с целью популяризации работы </w:t>
      </w:r>
      <w:r>
        <w:rPr>
          <w:rFonts w:hint="default" w:ascii="Times New Roman" w:hAnsi="Times New Roman" w:eastAsia="SimSun" w:cs="Times New Roman"/>
          <w:color w:val="auto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auto"/>
          <w:kern w:val="0"/>
          <w:sz w:val="27"/>
          <w:szCs w:val="27"/>
          <w:lang w:val="en-US" w:eastAsia="zh-CN" w:bidi="ar"/>
        </w:rPr>
        <w:t xml:space="preserve">, информирования общественности о его итогах; </w:t>
      </w:r>
    </w:p>
    <w:p w14:paraId="2438720C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color w:val="3A3A3A"/>
          <w:sz w:val="27"/>
          <w:szCs w:val="27"/>
        </w:rPr>
        <w:t>—</w:t>
      </w:r>
      <w:r>
        <w:rPr>
          <w:rFonts w:hint="default" w:ascii="Times New Roman" w:hAnsi="Times New Roman" w:eastAsia="Segoe UI Symbol" w:cs="Times New Roman"/>
          <w:color w:val="000000"/>
          <w:kern w:val="0"/>
          <w:sz w:val="27"/>
          <w:szCs w:val="27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использовать видеозапись, фото творческих работ участников для проведения мероприятий, посвященных популяризации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; </w:t>
      </w:r>
    </w:p>
    <w:p w14:paraId="4007945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  <w:sz w:val="27"/>
          <w:szCs w:val="27"/>
        </w:rPr>
      </w:pPr>
      <w:r>
        <w:rPr>
          <w:color w:val="3A3A3A"/>
          <w:sz w:val="27"/>
          <w:szCs w:val="27"/>
        </w:rPr>
        <w:t>—</w:t>
      </w:r>
      <w:r>
        <w:rPr>
          <w:rFonts w:hint="default" w:ascii="Times New Roman" w:hAnsi="Times New Roman" w:eastAsia="Segoe UI Symbol" w:cs="Times New Roman"/>
          <w:color w:val="000000"/>
          <w:kern w:val="0"/>
          <w:sz w:val="27"/>
          <w:szCs w:val="27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анализировать и обрабатывать результаты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; </w:t>
      </w:r>
    </w:p>
    <w:p w14:paraId="4FF2846D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color w:val="3A3A3A"/>
          <w:sz w:val="27"/>
          <w:szCs w:val="27"/>
        </w:rPr>
        <w:t>—</w:t>
      </w:r>
      <w:r>
        <w:rPr>
          <w:rFonts w:hint="default" w:ascii="Times New Roman" w:hAnsi="Times New Roman" w:eastAsia="Segoe UI Symbol" w:cs="Times New Roman"/>
          <w:color w:val="000000"/>
          <w:kern w:val="0"/>
          <w:sz w:val="27"/>
          <w:szCs w:val="27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разраб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атывать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и утвержд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ать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образц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ы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дипломов, логотипа 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, музыки, и другой необходимой символики, и атрибутики; </w:t>
      </w:r>
    </w:p>
    <w:p w14:paraId="2F7A29D6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color w:val="3A3A3A"/>
          <w:sz w:val="27"/>
          <w:szCs w:val="27"/>
        </w:rPr>
        <w:t>—</w:t>
      </w:r>
      <w:r>
        <w:rPr>
          <w:rFonts w:hint="default" w:ascii="Times New Roman" w:hAnsi="Times New Roman" w:eastAsia="Segoe UI Symbol" w:cs="Times New Roman"/>
          <w:color w:val="000000"/>
          <w:kern w:val="0"/>
          <w:sz w:val="27"/>
          <w:szCs w:val="27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разреш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 xml:space="preserve">ать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спорны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е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вопрос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ы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и конфликтны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е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ситуаций; </w:t>
      </w:r>
    </w:p>
    <w:p w14:paraId="171AB08E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color w:val="3A3A3A"/>
          <w:sz w:val="27"/>
          <w:szCs w:val="27"/>
        </w:rPr>
        <w:t>—</w:t>
      </w:r>
      <w:r>
        <w:rPr>
          <w:rFonts w:hint="default" w:ascii="Times New Roman" w:hAnsi="Times New Roman" w:eastAsia="Segoe UI Symbol" w:cs="Times New Roman"/>
          <w:color w:val="000000"/>
          <w:kern w:val="0"/>
          <w:sz w:val="27"/>
          <w:szCs w:val="27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по итогам проведения 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анализир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овать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, обобща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ть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и готовит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ь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пресс-релиз для размещения на официальном сайте. </w:t>
      </w:r>
    </w:p>
    <w:p w14:paraId="2A91D43B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8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.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5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 Оргкомитет 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оставляет за собой право использовать конкурсные работы для публикаций о 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в средствах массовой информации с обязательным указанием № школы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 xml:space="preserve"> и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авторов работ. </w:t>
      </w:r>
    </w:p>
    <w:p w14:paraId="0EC7A365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8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.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6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 Материалы принимаются к рассмотрению при условии наличия их полного комплекта, а также соблюдения сроков их подачи. </w:t>
      </w:r>
    </w:p>
    <w:p w14:paraId="7CEF4EDC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8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.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7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. Работа Оргкомитета строится на основании данного Положения и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соответствует срокам проведения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 xml:space="preserve"> 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 Вопросы, не освещенные в данном положении, Оргкомитет решает в рабочем порядке. </w:t>
      </w:r>
    </w:p>
    <w:p w14:paraId="31070C28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8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.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9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 Информационное сопровождение проведения 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: освещение деятельности работы 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, в том числе с помощью рассылок на официальные почты образовательных организаций, подведомственных </w:t>
      </w:r>
      <w:r>
        <w:rPr>
          <w:rFonts w:hint="default" w:ascii="Times New Roman" w:hAnsi="Times New Roman" w:eastAsia="SimSun" w:cs="Times New Roman"/>
          <w:color w:val="FF0000"/>
          <w:kern w:val="0"/>
          <w:sz w:val="27"/>
          <w:szCs w:val="27"/>
          <w:lang w:val="en-US" w:eastAsia="zh-CN" w:bidi="ar"/>
        </w:rPr>
        <w:t>Департаменту образования и науки города Москвы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, </w:t>
      </w:r>
      <w:r>
        <w:rPr>
          <w:rFonts w:hint="default" w:eastAsia="SimSun" w:cs="Times New Roman"/>
          <w:color w:val="FF0000"/>
          <w:kern w:val="0"/>
          <w:sz w:val="27"/>
          <w:szCs w:val="27"/>
          <w:lang w:val="ru-RU" w:eastAsia="zh-CN" w:bidi="ar"/>
        </w:rPr>
        <w:t xml:space="preserve">Министерству Просвещения РФ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и иных заинтересованных ведомств, размещение новостных постов в социальных сетях и на сайтах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 xml:space="preserve"> партнеров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. Проводится в очном и дистанционном формате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ru-RU" w:eastAsia="zh-CN" w:bidi="ar"/>
        </w:rPr>
        <w:t>.</w:t>
      </w:r>
    </w:p>
    <w:p w14:paraId="79DFEDD7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7"/>
          <w:szCs w:val="27"/>
          <w:lang w:val="ru-RU"/>
        </w:rPr>
      </w:pPr>
      <w:r>
        <w:rPr>
          <w:rFonts w:hint="default" w:eastAsia="TimesNewRomanPS-BoldMT" w:cs="Times New Roman"/>
          <w:b/>
          <w:bCs/>
          <w:color w:val="000000"/>
          <w:kern w:val="0"/>
          <w:sz w:val="27"/>
          <w:szCs w:val="27"/>
          <w:lang w:val="ru-RU" w:eastAsia="zh-CN" w:bidi="ar"/>
        </w:rPr>
        <w:t>9</w:t>
      </w: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 xml:space="preserve">. ЖЮРИ </w:t>
      </w:r>
      <w:r>
        <w:rPr>
          <w:rFonts w:hint="default" w:eastAsia="TimesNewRomanPS-BoldMT" w:cs="Times New Roman"/>
          <w:b/>
          <w:bCs/>
          <w:color w:val="000000"/>
          <w:kern w:val="0"/>
          <w:sz w:val="27"/>
          <w:szCs w:val="27"/>
          <w:lang w:val="ru-RU" w:eastAsia="zh-CN" w:bidi="ar"/>
        </w:rPr>
        <w:t>КОНКУРСА</w:t>
      </w:r>
    </w:p>
    <w:p w14:paraId="04BE35BD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9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.1. Решения Жюри 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по каждой конкурсной работе принимаются путем подсчета баллов, выставляемых членами жюри в оценочных листах (протоколах), и путем составления рейтинга участников 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 </w:t>
      </w:r>
    </w:p>
    <w:p w14:paraId="6CD62894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9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.2</w:t>
      </w:r>
      <w:r>
        <w:rPr>
          <w:rFonts w:hint="default" w:ascii="Times New Roman" w:hAnsi="Times New Roman" w:eastAsia="SimSun" w:cs="Times New Roman"/>
          <w:color w:val="000000" w:themeColor="text1"/>
          <w:kern w:val="0"/>
          <w:sz w:val="27"/>
          <w:szCs w:val="27"/>
          <w:lang w:val="en-US" w:eastAsia="zh-CN" w:bidi="ar"/>
          <w14:textFill>
            <w14:solidFill>
              <w14:schemeClr w14:val="tx1"/>
            </w14:solidFill>
          </w14:textFill>
        </w:rPr>
        <w:t xml:space="preserve">. Решение Жюри </w:t>
      </w:r>
      <w:r>
        <w:rPr>
          <w:rFonts w:hint="default" w:eastAsia="SimSun" w:cs="Times New Roman"/>
          <w:color w:val="000000" w:themeColor="text1"/>
          <w:kern w:val="0"/>
          <w:sz w:val="27"/>
          <w:szCs w:val="27"/>
          <w:lang w:val="ru-RU" w:eastAsia="zh-CN" w:bidi="ar"/>
          <w14:textFill>
            <w14:solidFill>
              <w14:schemeClr w14:val="tx1"/>
            </w14:solidFill>
          </w14:textFill>
        </w:rPr>
        <w:t>Конкурса</w:t>
      </w:r>
      <w:r>
        <w:rPr>
          <w:rFonts w:hint="default" w:ascii="Times New Roman" w:hAnsi="Times New Roman" w:eastAsia="SimSun" w:cs="Times New Roman"/>
          <w:color w:val="000000" w:themeColor="text1"/>
          <w:kern w:val="0"/>
          <w:sz w:val="27"/>
          <w:szCs w:val="27"/>
          <w:lang w:val="en-US" w:eastAsia="zh-CN" w:bidi="ar"/>
          <w14:textFill>
            <w14:solidFill>
              <w14:schemeClr w14:val="tx1"/>
            </w14:solidFill>
          </w14:textFill>
        </w:rPr>
        <w:t xml:space="preserve"> объявляется в течение 1</w:t>
      </w:r>
      <w:r>
        <w:rPr>
          <w:rFonts w:hint="default" w:eastAsia="SimSun" w:cs="Times New Roman"/>
          <w:color w:val="000000" w:themeColor="text1"/>
          <w:kern w:val="0"/>
          <w:sz w:val="27"/>
          <w:szCs w:val="27"/>
          <w:lang w:val="ru-RU" w:eastAsia="zh-CN" w:bidi="ar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SimSun" w:cs="Times New Roman"/>
          <w:color w:val="000000" w:themeColor="text1"/>
          <w:kern w:val="0"/>
          <w:sz w:val="27"/>
          <w:szCs w:val="27"/>
          <w:lang w:val="en-US" w:eastAsia="zh-CN" w:bidi="ar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default" w:eastAsia="SimSun" w:cs="Times New Roman"/>
          <w:color w:val="000000" w:themeColor="text1"/>
          <w:kern w:val="0"/>
          <w:sz w:val="27"/>
          <w:szCs w:val="27"/>
          <w:lang w:val="ru-RU" w:eastAsia="zh-CN" w:bidi="ar"/>
          <w14:textFill>
            <w14:solidFill>
              <w14:schemeClr w14:val="tx1"/>
            </w14:solidFill>
          </w14:textFill>
        </w:rPr>
        <w:t>десяти</w:t>
      </w:r>
      <w:r>
        <w:rPr>
          <w:rFonts w:hint="default" w:ascii="Times New Roman" w:hAnsi="Times New Roman" w:eastAsia="SimSun" w:cs="Times New Roman"/>
          <w:color w:val="000000" w:themeColor="text1"/>
          <w:kern w:val="0"/>
          <w:sz w:val="27"/>
          <w:szCs w:val="27"/>
          <w:lang w:val="en-US" w:eastAsia="zh-CN" w:bidi="ar"/>
          <w14:textFill>
            <w14:solidFill>
              <w14:schemeClr w14:val="tx1"/>
            </w14:solidFill>
          </w14:textFill>
        </w:rPr>
        <w:t>) дней по</w:t>
      </w:r>
      <w:r>
        <w:rPr>
          <w:rFonts w:hint="default" w:eastAsia="SimSun" w:cs="Times New Roman"/>
          <w:color w:val="000000" w:themeColor="text1"/>
          <w:kern w:val="0"/>
          <w:sz w:val="27"/>
          <w:szCs w:val="27"/>
          <w:lang w:val="ru-RU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SimSun" w:cs="Times New Roman"/>
          <w:color w:val="000000" w:themeColor="text1"/>
          <w:kern w:val="0"/>
          <w:sz w:val="27"/>
          <w:szCs w:val="27"/>
          <w:lang w:val="en-US" w:eastAsia="zh-CN" w:bidi="ar"/>
          <w14:textFill>
            <w14:solidFill>
              <w14:schemeClr w14:val="tx1"/>
            </w14:solidFill>
          </w14:textFill>
        </w:rPr>
        <w:t xml:space="preserve">окончании этапов </w:t>
      </w:r>
      <w:r>
        <w:rPr>
          <w:rFonts w:hint="default" w:eastAsia="SimSun" w:cs="Times New Roman"/>
          <w:color w:val="000000" w:themeColor="text1"/>
          <w:kern w:val="0"/>
          <w:sz w:val="27"/>
          <w:szCs w:val="27"/>
          <w:lang w:val="ru-RU" w:eastAsia="zh-CN" w:bidi="ar"/>
          <w14:textFill>
            <w14:solidFill>
              <w14:schemeClr w14:val="tx1"/>
            </w14:solidFill>
          </w14:textFill>
        </w:rPr>
        <w:t>Конкурса</w:t>
      </w:r>
      <w:r>
        <w:rPr>
          <w:rFonts w:hint="default" w:ascii="Times New Roman" w:hAnsi="Times New Roman" w:eastAsia="SimSun" w:cs="Times New Roman"/>
          <w:color w:val="000000" w:themeColor="text1"/>
          <w:kern w:val="0"/>
          <w:sz w:val="27"/>
          <w:szCs w:val="27"/>
          <w:lang w:val="en-US" w:eastAsia="zh-CN" w:bidi="ar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SimSun" w:cs="Times New Roman"/>
          <w:color w:val="FF0000"/>
          <w:kern w:val="0"/>
          <w:sz w:val="27"/>
          <w:szCs w:val="27"/>
          <w:lang w:val="en-US" w:eastAsia="zh-CN" w:bidi="ar"/>
        </w:rPr>
        <w:t xml:space="preserve"> </w:t>
      </w:r>
    </w:p>
    <w:p w14:paraId="09AB42B7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9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.3. Для участников 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Конкурса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предусмотрен электронный сертификат 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у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частника, 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д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>иплом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 xml:space="preserve"> победителя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 </w:t>
      </w:r>
    </w:p>
    <w:p w14:paraId="34508C6B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rFonts w:hint="default" w:ascii="Times New Roman" w:hAnsi="Times New Roman" w:cs="Times New Roman"/>
          <w:sz w:val="27"/>
          <w:szCs w:val="27"/>
        </w:rPr>
      </w:pP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9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.4. Жюри оставляет за собой право награждать 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команды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 специальными</w:t>
      </w: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призами, одним званием несколько участников (в случае качественно равных по исполнению предоставленных работ, а также большого количества участников в соответствующей номинации и возрастной категории). </w:t>
      </w:r>
    </w:p>
    <w:p w14:paraId="62EF573B">
      <w:pPr>
        <w:keepNext w:val="0"/>
        <w:keepLines w:val="0"/>
        <w:widowControl/>
        <w:suppressLineNumbers w:val="0"/>
        <w:ind w:left="0" w:leftChars="0" w:firstLine="877" w:firstLineChars="325"/>
        <w:jc w:val="both"/>
        <w:rPr>
          <w:sz w:val="28"/>
        </w:rPr>
      </w:pPr>
      <w:r>
        <w:rPr>
          <w:rFonts w:hint="default" w:eastAsia="SimSun" w:cs="Times New Roman"/>
          <w:color w:val="000000"/>
          <w:kern w:val="0"/>
          <w:sz w:val="27"/>
          <w:szCs w:val="27"/>
          <w:lang w:val="ru-RU" w:eastAsia="zh-CN" w:bidi="ar"/>
        </w:rPr>
        <w:t>9</w:t>
      </w:r>
      <w:r>
        <w:rPr>
          <w:rFonts w:hint="default" w:ascii="Times New Roman" w:hAnsi="Times New Roman" w:eastAsia="SimSun" w:cs="Times New Roman"/>
          <w:color w:val="000000"/>
          <w:kern w:val="0"/>
          <w:sz w:val="27"/>
          <w:szCs w:val="27"/>
          <w:lang w:val="en-US" w:eastAsia="zh-CN" w:bidi="ar"/>
        </w:rPr>
        <w:t xml:space="preserve">.5. Члены Жюри вправе отказать в комментировании своего решения без объяснения причин. Решение Жюри обжалованию не подлежит. </w:t>
      </w:r>
    </w:p>
    <w:p w14:paraId="30322123">
      <w:pPr>
        <w:pStyle w:val="2"/>
        <w:numPr>
          <w:ilvl w:val="0"/>
          <w:numId w:val="0"/>
        </w:numPr>
        <w:tabs>
          <w:tab w:val="left" w:pos="1128"/>
        </w:tabs>
        <w:spacing w:before="78" w:after="0" w:line="322" w:lineRule="exact"/>
        <w:ind w:right="0" w:rightChars="0"/>
        <w:jc w:val="center"/>
      </w:pPr>
      <w:r>
        <w:rPr>
          <w:rFonts w:hint="default"/>
          <w:lang w:val="ru-RU"/>
        </w:rPr>
        <w:t xml:space="preserve">10. </w:t>
      </w:r>
      <w:r>
        <w:t>ЗАКЛЮЧИТЕЛЬНЫЕ</w:t>
      </w:r>
      <w:r>
        <w:rPr>
          <w:spacing w:val="-12"/>
        </w:rPr>
        <w:t xml:space="preserve"> </w:t>
      </w:r>
      <w:r>
        <w:rPr>
          <w:spacing w:val="-2"/>
        </w:rPr>
        <w:t>ПОЛОЖЕНИЯ</w:t>
      </w:r>
    </w:p>
    <w:p w14:paraId="617DB312">
      <w:pPr>
        <w:pStyle w:val="10"/>
        <w:numPr>
          <w:ilvl w:val="0"/>
          <w:numId w:val="0"/>
        </w:numPr>
        <w:tabs>
          <w:tab w:val="left" w:pos="1402"/>
        </w:tabs>
        <w:spacing w:before="0" w:after="0" w:line="240" w:lineRule="auto"/>
        <w:ind w:left="0" w:leftChars="0" w:right="140" w:rightChars="0" w:firstLine="879" w:firstLineChars="314"/>
        <w:jc w:val="both"/>
        <w:rPr>
          <w:spacing w:val="-2"/>
          <w:sz w:val="28"/>
        </w:rPr>
      </w:pPr>
      <w:r>
        <w:rPr>
          <w:rFonts w:hint="default"/>
          <w:sz w:val="28"/>
          <w:lang w:val="ru-RU"/>
        </w:rPr>
        <w:t xml:space="preserve">10.1. </w:t>
      </w:r>
      <w:r>
        <w:rPr>
          <w:sz w:val="28"/>
        </w:rPr>
        <w:t>Оператор оставляет за собой право вносить изменения в Положение с уведомлением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обновленной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версии</w:t>
      </w:r>
      <w:r>
        <w:rPr>
          <w:spacing w:val="-7"/>
          <w:sz w:val="28"/>
        </w:rPr>
        <w:t xml:space="preserve"> </w:t>
      </w:r>
      <w:r>
        <w:rPr>
          <w:sz w:val="28"/>
        </w:rPr>
        <w:t>Положения на</w:t>
      </w:r>
      <w:r>
        <w:rPr>
          <w:spacing w:val="80"/>
          <w:sz w:val="28"/>
        </w:rPr>
        <w:t xml:space="preserve">  </w:t>
      </w:r>
      <w:r>
        <w:rPr>
          <w:sz w:val="28"/>
        </w:rPr>
        <w:t>официальных</w:t>
      </w:r>
      <w:r>
        <w:rPr>
          <w:spacing w:val="80"/>
          <w:sz w:val="28"/>
        </w:rPr>
        <w:t xml:space="preserve">  </w:t>
      </w:r>
      <w:r>
        <w:rPr>
          <w:sz w:val="28"/>
        </w:rPr>
        <w:t>pecypcax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информационно-телекоммуникационной</w:t>
      </w:r>
      <w:r>
        <w:rPr>
          <w:spacing w:val="80"/>
          <w:sz w:val="28"/>
        </w:rPr>
        <w:t xml:space="preserve">  </w:t>
      </w:r>
      <w:r>
        <w:rPr>
          <w:sz w:val="28"/>
        </w:rPr>
        <w:t>сети</w:t>
      </w:r>
      <w:r>
        <w:rPr>
          <w:rFonts w:hint="default"/>
          <w:sz w:val="28"/>
          <w:lang w:val="ru-RU"/>
        </w:rPr>
        <w:t xml:space="preserve"> </w:t>
      </w:r>
      <w:r>
        <w:rPr>
          <w:spacing w:val="-2"/>
          <w:sz w:val="28"/>
        </w:rPr>
        <w:t>«Интернет».</w:t>
      </w:r>
    </w:p>
    <w:p w14:paraId="502B2ED3">
      <w:pPr>
        <w:spacing w:before="2" w:line="322" w:lineRule="exact"/>
        <w:ind w:left="141" w:leftChars="0" w:right="0" w:firstLine="736" w:firstLineChars="267"/>
        <w:jc w:val="left"/>
        <w:rPr>
          <w:sz w:val="28"/>
        </w:rPr>
      </w:pPr>
      <w:r>
        <w:rPr>
          <w:rFonts w:hint="default"/>
          <w:spacing w:val="-2"/>
          <w:sz w:val="28"/>
          <w:lang w:val="ru-RU"/>
        </w:rPr>
        <w:t xml:space="preserve">10.2. </w:t>
      </w:r>
      <w:r>
        <w:rPr>
          <w:sz w:val="28"/>
        </w:rPr>
        <w:t>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40"/>
          <w:sz w:val="28"/>
        </w:rPr>
        <w:t xml:space="preserve"> </w:t>
      </w:r>
      <w:r>
        <w:rPr>
          <w:sz w:val="28"/>
        </w:rPr>
        <w:t>сайте</w:t>
      </w:r>
      <w:r>
        <w:rPr>
          <w:spacing w:val="40"/>
          <w:sz w:val="28"/>
        </w:rPr>
        <w:t xml:space="preserve"> </w:t>
      </w:r>
      <w:r>
        <w:rPr>
          <w:sz w:val="28"/>
        </w:rPr>
        <w:t>Оператора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Конкурса,</w:t>
      </w:r>
      <w:r>
        <w:rPr>
          <w:spacing w:val="40"/>
          <w:sz w:val="28"/>
        </w:rPr>
        <w:t xml:space="preserve"> </w:t>
      </w:r>
      <w:r>
        <w:rPr>
          <w:sz w:val="28"/>
        </w:rPr>
        <w:t>а также в каналах</w:t>
      </w:r>
      <w:r>
        <w:rPr>
          <w:rFonts w:hint="default"/>
          <w:sz w:val="28"/>
          <w:lang w:val="ru-RU"/>
        </w:rPr>
        <w:t>-партнерах</w:t>
      </w:r>
      <w:r>
        <w:rPr>
          <w:sz w:val="28"/>
        </w:rPr>
        <w:t xml:space="preserve"> Конкурса.</w:t>
      </w:r>
    </w:p>
    <w:p w14:paraId="764774AE">
      <w:pPr>
        <w:spacing w:before="2" w:line="322" w:lineRule="exact"/>
        <w:ind w:left="141" w:leftChars="0" w:right="0" w:firstLine="710" w:firstLineChars="267"/>
        <w:jc w:val="left"/>
        <w:rPr>
          <w:rFonts w:hint="default"/>
          <w:color w:val="000000"/>
          <w:spacing w:val="-2"/>
          <w:lang w:val="ru-RU"/>
        </w:rPr>
      </w:pPr>
      <w:r>
        <w:rPr>
          <w:rFonts w:hint="default" w:ascii="Times New Roman" w:hAnsi="Times New Roman" w:cs="Times New Roman"/>
          <w:spacing w:val="-2"/>
          <w:sz w:val="27"/>
          <w:szCs w:val="27"/>
        </w:rPr>
        <w:t>Контакты</w:t>
      </w:r>
      <w:r>
        <w:rPr>
          <w:rFonts w:hint="default" w:cs="Times New Roman"/>
          <w:spacing w:val="-2"/>
          <w:sz w:val="27"/>
          <w:szCs w:val="27"/>
          <w:lang w:val="ru-RU"/>
        </w:rPr>
        <w:t xml:space="preserve"> </w:t>
      </w:r>
      <w:r>
        <w:rPr>
          <w:rFonts w:hint="default" w:ascii="Times New Roman" w:hAnsi="Times New Roman" w:cs="Times New Roman"/>
          <w:spacing w:val="-5"/>
          <w:sz w:val="27"/>
          <w:szCs w:val="27"/>
        </w:rPr>
        <w:t>для</w:t>
      </w:r>
      <w:r>
        <w:rPr>
          <w:rFonts w:hint="default" w:cs="Times New Roman"/>
          <w:spacing w:val="-5"/>
          <w:sz w:val="27"/>
          <w:szCs w:val="27"/>
          <w:lang w:val="ru-RU"/>
        </w:rPr>
        <w:t xml:space="preserve"> </w:t>
      </w:r>
      <w:r>
        <w:rPr>
          <w:rFonts w:hint="default" w:ascii="Times New Roman" w:hAnsi="Times New Roman" w:cs="Times New Roman"/>
          <w:sz w:val="27"/>
          <w:szCs w:val="27"/>
        </w:rPr>
        <w:t>взаимодействия:</w:t>
      </w:r>
      <w:r>
        <w:rPr>
          <w:rFonts w:hint="default"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t>Zachem.mnee@yandex.ru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auto"/>
          <w:spacing w:val="0"/>
          <w:sz w:val="27"/>
          <w:szCs w:val="27"/>
          <w:shd w:val="clear" w:fill="FFFFFF"/>
          <w:lang w:val="ru-RU"/>
        </w:rPr>
        <w:t>.</w:t>
      </w:r>
    </w:p>
    <w:p w14:paraId="407D9756">
      <w:pPr>
        <w:pStyle w:val="10"/>
        <w:widowControl w:val="0"/>
        <w:numPr>
          <w:ilvl w:val="0"/>
          <w:numId w:val="0"/>
        </w:numPr>
        <w:tabs>
          <w:tab w:val="left" w:pos="1339"/>
          <w:tab w:val="left" w:pos="3021"/>
          <w:tab w:val="left" w:pos="3741"/>
          <w:tab w:val="left" w:pos="8062"/>
        </w:tabs>
        <w:autoSpaceDE w:val="0"/>
        <w:autoSpaceDN w:val="0"/>
        <w:spacing w:before="0" w:after="0" w:line="321" w:lineRule="exact"/>
        <w:ind w:right="0" w:rightChars="0"/>
        <w:jc w:val="left"/>
        <w:rPr>
          <w:color w:val="000000"/>
          <w:spacing w:val="-2"/>
        </w:rPr>
      </w:pPr>
    </w:p>
    <w:p w14:paraId="486229F3">
      <w:pPr>
        <w:pStyle w:val="10"/>
        <w:widowControl w:val="0"/>
        <w:numPr>
          <w:ilvl w:val="0"/>
          <w:numId w:val="0"/>
        </w:numPr>
        <w:tabs>
          <w:tab w:val="left" w:pos="1339"/>
          <w:tab w:val="left" w:pos="3021"/>
          <w:tab w:val="left" w:pos="3741"/>
          <w:tab w:val="left" w:pos="8062"/>
        </w:tabs>
        <w:autoSpaceDE w:val="0"/>
        <w:autoSpaceDN w:val="0"/>
        <w:spacing w:before="0" w:after="0" w:line="321" w:lineRule="exact"/>
        <w:ind w:right="0" w:rightChars="0"/>
        <w:jc w:val="left"/>
        <w:rPr>
          <w:color w:val="000000"/>
          <w:spacing w:val="-2"/>
        </w:rPr>
      </w:pPr>
    </w:p>
    <w:p w14:paraId="70ED9866">
      <w:pPr>
        <w:pStyle w:val="10"/>
        <w:widowControl w:val="0"/>
        <w:numPr>
          <w:ilvl w:val="0"/>
          <w:numId w:val="0"/>
        </w:numPr>
        <w:tabs>
          <w:tab w:val="left" w:pos="1339"/>
          <w:tab w:val="left" w:pos="3021"/>
          <w:tab w:val="left" w:pos="3741"/>
          <w:tab w:val="left" w:pos="8062"/>
        </w:tabs>
        <w:autoSpaceDE w:val="0"/>
        <w:autoSpaceDN w:val="0"/>
        <w:spacing w:before="0" w:after="0" w:line="321" w:lineRule="exact"/>
        <w:ind w:right="0" w:rightChars="0"/>
        <w:jc w:val="left"/>
        <w:rPr>
          <w:color w:val="000000"/>
          <w:spacing w:val="-2"/>
        </w:rPr>
      </w:pPr>
    </w:p>
    <w:p w14:paraId="3FE980B3">
      <w:pPr>
        <w:pStyle w:val="10"/>
        <w:widowControl w:val="0"/>
        <w:numPr>
          <w:ilvl w:val="0"/>
          <w:numId w:val="0"/>
        </w:numPr>
        <w:tabs>
          <w:tab w:val="left" w:pos="1339"/>
          <w:tab w:val="left" w:pos="3021"/>
          <w:tab w:val="left" w:pos="3741"/>
          <w:tab w:val="left" w:pos="8062"/>
        </w:tabs>
        <w:autoSpaceDE w:val="0"/>
        <w:autoSpaceDN w:val="0"/>
        <w:spacing w:before="0" w:after="0" w:line="321" w:lineRule="exact"/>
        <w:ind w:right="0" w:rightChars="0"/>
        <w:jc w:val="left"/>
        <w:rPr>
          <w:color w:val="000000"/>
          <w:spacing w:val="-2"/>
        </w:rPr>
      </w:pPr>
    </w:p>
    <w:p w14:paraId="38F8E637">
      <w:pPr>
        <w:pStyle w:val="10"/>
        <w:widowControl w:val="0"/>
        <w:numPr>
          <w:ilvl w:val="0"/>
          <w:numId w:val="0"/>
        </w:numPr>
        <w:tabs>
          <w:tab w:val="left" w:pos="1339"/>
          <w:tab w:val="left" w:pos="3021"/>
          <w:tab w:val="left" w:pos="3741"/>
          <w:tab w:val="left" w:pos="8062"/>
        </w:tabs>
        <w:autoSpaceDE w:val="0"/>
        <w:autoSpaceDN w:val="0"/>
        <w:spacing w:before="0" w:after="0" w:line="321" w:lineRule="exact"/>
        <w:ind w:right="0" w:rightChars="0"/>
        <w:jc w:val="left"/>
        <w:rPr>
          <w:color w:val="000000"/>
          <w:spacing w:val="-2"/>
        </w:rPr>
      </w:pPr>
    </w:p>
    <w:p w14:paraId="3E7BC63D">
      <w:pPr>
        <w:pStyle w:val="10"/>
        <w:widowControl w:val="0"/>
        <w:numPr>
          <w:ilvl w:val="0"/>
          <w:numId w:val="0"/>
        </w:numPr>
        <w:tabs>
          <w:tab w:val="left" w:pos="1339"/>
          <w:tab w:val="left" w:pos="3021"/>
          <w:tab w:val="left" w:pos="3741"/>
          <w:tab w:val="left" w:pos="8062"/>
        </w:tabs>
        <w:autoSpaceDE w:val="0"/>
        <w:autoSpaceDN w:val="0"/>
        <w:spacing w:before="0" w:after="0" w:line="321" w:lineRule="exact"/>
        <w:ind w:right="0" w:rightChars="0"/>
        <w:jc w:val="left"/>
        <w:rPr>
          <w:color w:val="000000"/>
          <w:spacing w:val="-2"/>
        </w:rPr>
      </w:pPr>
    </w:p>
    <w:p w14:paraId="1EB6F1F0">
      <w:pPr>
        <w:pStyle w:val="10"/>
        <w:widowControl w:val="0"/>
        <w:numPr>
          <w:ilvl w:val="0"/>
          <w:numId w:val="0"/>
        </w:numPr>
        <w:tabs>
          <w:tab w:val="left" w:pos="1339"/>
          <w:tab w:val="left" w:pos="3021"/>
          <w:tab w:val="left" w:pos="3741"/>
          <w:tab w:val="left" w:pos="8062"/>
        </w:tabs>
        <w:autoSpaceDE w:val="0"/>
        <w:autoSpaceDN w:val="0"/>
        <w:spacing w:before="0" w:after="0" w:line="321" w:lineRule="exact"/>
        <w:ind w:right="0" w:rightChars="0"/>
        <w:jc w:val="left"/>
        <w:rPr>
          <w:color w:val="000000"/>
          <w:spacing w:val="-2"/>
        </w:rPr>
      </w:pPr>
    </w:p>
    <w:p w14:paraId="337BD3BE">
      <w:pPr>
        <w:pStyle w:val="10"/>
        <w:spacing w:after="0" w:line="240" w:lineRule="auto"/>
        <w:ind w:left="0" w:leftChars="0" w:firstLine="0" w:firstLineChars="0"/>
        <w:jc w:val="left"/>
        <w:rPr>
          <w:sz w:val="27"/>
        </w:rPr>
      </w:pPr>
    </w:p>
    <w:p w14:paraId="2A20AA59">
      <w:pPr>
        <w:pStyle w:val="10"/>
        <w:spacing w:after="0" w:line="240" w:lineRule="auto"/>
        <w:ind w:left="0" w:leftChars="0" w:firstLine="0" w:firstLineChars="0"/>
        <w:jc w:val="left"/>
        <w:rPr>
          <w:sz w:val="27"/>
        </w:rPr>
      </w:pPr>
    </w:p>
    <w:p w14:paraId="1F44B0E9">
      <w:pPr>
        <w:pStyle w:val="10"/>
        <w:spacing w:after="0" w:line="240" w:lineRule="auto"/>
        <w:ind w:left="0" w:leftChars="0" w:firstLine="0" w:firstLineChars="0"/>
        <w:jc w:val="left"/>
        <w:rPr>
          <w:sz w:val="27"/>
        </w:rPr>
      </w:pPr>
    </w:p>
    <w:p w14:paraId="4A98DF6A">
      <w:pPr>
        <w:pStyle w:val="10"/>
        <w:widowControl w:val="0"/>
        <w:numPr>
          <w:ilvl w:val="0"/>
          <w:numId w:val="0"/>
        </w:numPr>
        <w:tabs>
          <w:tab w:val="left" w:pos="1339"/>
          <w:tab w:val="left" w:pos="3021"/>
          <w:tab w:val="left" w:pos="3741"/>
          <w:tab w:val="left" w:pos="8062"/>
        </w:tabs>
        <w:autoSpaceDE w:val="0"/>
        <w:autoSpaceDN w:val="0"/>
        <w:spacing w:before="0" w:after="0" w:line="321" w:lineRule="exact"/>
        <w:ind w:right="0" w:rightChars="0"/>
        <w:jc w:val="left"/>
        <w:rPr>
          <w:color w:val="000000"/>
          <w:spacing w:val="-2"/>
        </w:rPr>
      </w:pPr>
      <w:bookmarkStart w:id="0" w:name="_GoBack"/>
      <w:bookmarkEnd w:id="0"/>
    </w:p>
    <w:p w14:paraId="7ECC8900">
      <w:pPr>
        <w:pStyle w:val="10"/>
        <w:widowControl w:val="0"/>
        <w:numPr>
          <w:ilvl w:val="0"/>
          <w:numId w:val="0"/>
        </w:numPr>
        <w:tabs>
          <w:tab w:val="left" w:pos="1339"/>
          <w:tab w:val="left" w:pos="3021"/>
          <w:tab w:val="left" w:pos="3741"/>
          <w:tab w:val="left" w:pos="8062"/>
        </w:tabs>
        <w:autoSpaceDE w:val="0"/>
        <w:autoSpaceDN w:val="0"/>
        <w:spacing w:before="0" w:after="0" w:line="321" w:lineRule="exact"/>
        <w:ind w:right="0" w:rightChars="0"/>
        <w:jc w:val="left"/>
        <w:rPr>
          <w:color w:val="000000"/>
          <w:spacing w:val="-2"/>
        </w:rPr>
      </w:pPr>
    </w:p>
    <w:sectPr>
      <w:pgSz w:w="11920" w:h="16850"/>
      <w:pgMar w:top="480" w:right="425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262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141" w:hanging="555"/>
        <w:jc w:val="left"/>
      </w:pPr>
      <w:rPr>
        <w:rFonts w:hint="default"/>
        <w:b w:val="0"/>
        <w:b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1"/>
      <w:numFmt w:val="decimal"/>
      <w:lvlText w:val="%1.%2.%3."/>
      <w:lvlJc w:val="left"/>
      <w:pPr>
        <w:ind w:left="1526" w:hanging="555"/>
        <w:jc w:val="left"/>
      </w:pPr>
      <w:rPr>
        <w:rFonts w:hint="default"/>
        <w:spacing w:val="-3"/>
        <w:w w:val="100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440" w:hanging="55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480" w:hanging="55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520" w:hanging="55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3314" w:hanging="55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109" w:hanging="55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6904" w:hanging="555"/>
      </w:pPr>
      <w:rPr>
        <w:rFonts w:hint="default"/>
        <w:lang w:val="ru-RU" w:eastAsia="en-US" w:bidi="ar-SA"/>
      </w:rPr>
    </w:lvl>
  </w:abstractNum>
  <w:abstractNum w:abstractNumId="1">
    <w:nsid w:val="59ADCABA"/>
    <w:multiLevelType w:val="multilevel"/>
    <w:tmpl w:val="59ADCABA"/>
    <w:lvl w:ilvl="0" w:tentative="0">
      <w:start w:val="0"/>
      <w:numFmt w:val="bullet"/>
      <w:lvlText w:val="—"/>
      <w:lvlJc w:val="left"/>
      <w:pPr>
        <w:ind w:left="141" w:hanging="720"/>
      </w:pPr>
      <w:rPr>
        <w:rFonts w:hint="default" w:ascii="Times New Roman" w:hAnsi="Times New Roman" w:eastAsia="Times New Roman" w:cs="Times New Roman"/>
        <w:spacing w:val="0"/>
        <w:w w:val="1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75" w:hanging="72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10" w:hanging="72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246" w:hanging="72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81" w:hanging="72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17" w:hanging="72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52" w:hanging="72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87" w:hanging="72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23" w:hanging="72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15441BC"/>
    <w:rsid w:val="01F53D45"/>
    <w:rsid w:val="02215E8E"/>
    <w:rsid w:val="024C4754"/>
    <w:rsid w:val="02610E76"/>
    <w:rsid w:val="02ED42DD"/>
    <w:rsid w:val="03271B39"/>
    <w:rsid w:val="045B44B4"/>
    <w:rsid w:val="061E1B96"/>
    <w:rsid w:val="06410E51"/>
    <w:rsid w:val="07F74CA0"/>
    <w:rsid w:val="09A2275D"/>
    <w:rsid w:val="12B02035"/>
    <w:rsid w:val="13E85000"/>
    <w:rsid w:val="17573FD8"/>
    <w:rsid w:val="17BE246A"/>
    <w:rsid w:val="18912A5B"/>
    <w:rsid w:val="19AF5431"/>
    <w:rsid w:val="1A371E92"/>
    <w:rsid w:val="1B710915"/>
    <w:rsid w:val="1BD815BE"/>
    <w:rsid w:val="1C864BDA"/>
    <w:rsid w:val="1EB533D0"/>
    <w:rsid w:val="2000198D"/>
    <w:rsid w:val="21A4499A"/>
    <w:rsid w:val="22EA2355"/>
    <w:rsid w:val="22F92970"/>
    <w:rsid w:val="2764472D"/>
    <w:rsid w:val="29E22543"/>
    <w:rsid w:val="2BB24D3C"/>
    <w:rsid w:val="2C210873"/>
    <w:rsid w:val="2DFE2383"/>
    <w:rsid w:val="2F2F04F6"/>
    <w:rsid w:val="2F6376CB"/>
    <w:rsid w:val="2F7D5AE5"/>
    <w:rsid w:val="2FC67770"/>
    <w:rsid w:val="30717C09"/>
    <w:rsid w:val="30F139DA"/>
    <w:rsid w:val="30FC77ED"/>
    <w:rsid w:val="32342D6D"/>
    <w:rsid w:val="329C1497"/>
    <w:rsid w:val="33494E33"/>
    <w:rsid w:val="3364565D"/>
    <w:rsid w:val="34CE4C2F"/>
    <w:rsid w:val="35B43C28"/>
    <w:rsid w:val="35DB18E9"/>
    <w:rsid w:val="36A31332"/>
    <w:rsid w:val="39B16A37"/>
    <w:rsid w:val="39E06281"/>
    <w:rsid w:val="3AC06BF4"/>
    <w:rsid w:val="3B993054"/>
    <w:rsid w:val="3C682428"/>
    <w:rsid w:val="40C83C56"/>
    <w:rsid w:val="416A59DD"/>
    <w:rsid w:val="421B1084"/>
    <w:rsid w:val="437A6A42"/>
    <w:rsid w:val="45E958C2"/>
    <w:rsid w:val="473D70ED"/>
    <w:rsid w:val="4922188C"/>
    <w:rsid w:val="49865D2D"/>
    <w:rsid w:val="4A0C728B"/>
    <w:rsid w:val="4AB63EA1"/>
    <w:rsid w:val="4AC12232"/>
    <w:rsid w:val="4B935E0E"/>
    <w:rsid w:val="4D567C6D"/>
    <w:rsid w:val="4FE7575A"/>
    <w:rsid w:val="50193FF8"/>
    <w:rsid w:val="50C36A0F"/>
    <w:rsid w:val="52A90E2E"/>
    <w:rsid w:val="57DC29B5"/>
    <w:rsid w:val="58CA0FB8"/>
    <w:rsid w:val="5999038C"/>
    <w:rsid w:val="5A245D72"/>
    <w:rsid w:val="5A571A44"/>
    <w:rsid w:val="5B4403C8"/>
    <w:rsid w:val="5B5309E2"/>
    <w:rsid w:val="5D862F00"/>
    <w:rsid w:val="5D893E85"/>
    <w:rsid w:val="5E1D0E75"/>
    <w:rsid w:val="5E635D67"/>
    <w:rsid w:val="5E95783A"/>
    <w:rsid w:val="60DE647B"/>
    <w:rsid w:val="62716891"/>
    <w:rsid w:val="62E245C6"/>
    <w:rsid w:val="65B14764"/>
    <w:rsid w:val="65FD6DE2"/>
    <w:rsid w:val="66662F8E"/>
    <w:rsid w:val="67053D91"/>
    <w:rsid w:val="67D81B6B"/>
    <w:rsid w:val="69775D94"/>
    <w:rsid w:val="6C344993"/>
    <w:rsid w:val="6CD46A9B"/>
    <w:rsid w:val="71342848"/>
    <w:rsid w:val="71974AEA"/>
    <w:rsid w:val="71D15BC9"/>
    <w:rsid w:val="726A28C4"/>
    <w:rsid w:val="73FF295B"/>
    <w:rsid w:val="740B676D"/>
    <w:rsid w:val="741F0C91"/>
    <w:rsid w:val="75070F8F"/>
    <w:rsid w:val="7536625B"/>
    <w:rsid w:val="780F28BF"/>
    <w:rsid w:val="7A6F776C"/>
    <w:rsid w:val="7B1249F7"/>
    <w:rsid w:val="7B720293"/>
    <w:rsid w:val="7B9265CA"/>
    <w:rsid w:val="7B93624A"/>
    <w:rsid w:val="7C4F43FE"/>
    <w:rsid w:val="7D002024"/>
    <w:rsid w:val="7EA50156"/>
    <w:rsid w:val="7FF048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2" w:line="322" w:lineRule="exact"/>
      <w:ind w:left="1128" w:hanging="279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character" w:styleId="6">
    <w:name w:val="Strong"/>
    <w:basedOn w:val="3"/>
    <w:qFormat/>
    <w:uiPriority w:val="0"/>
    <w:rPr>
      <w:b/>
      <w:bCs/>
    </w:rPr>
  </w:style>
  <w:style w:type="paragraph" w:styleId="7">
    <w:name w:val="Body Text"/>
    <w:basedOn w:val="1"/>
    <w:qFormat/>
    <w:uiPriority w:val="1"/>
    <w:pPr>
      <w:ind w:left="861"/>
    </w:pPr>
    <w:rPr>
      <w:rFonts w:ascii="Times New Roman" w:hAnsi="Times New Roman" w:eastAsia="Times New Roman" w:cs="Times New Roman"/>
      <w:sz w:val="27"/>
      <w:szCs w:val="27"/>
      <w:lang w:val="ru-RU" w:eastAsia="en-US" w:bidi="ar-SA"/>
    </w:rPr>
  </w:style>
  <w:style w:type="paragraph" w:styleId="8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861" w:hanging="720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1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1814</Words>
  <Characters>13372</Characters>
  <TotalTime>172</TotalTime>
  <ScaleCrop>false</ScaleCrop>
  <LinksUpToDate>false</LinksUpToDate>
  <CharactersWithSpaces>15106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2026-08-30T16:52:00Z</dcterms:created>
  <dc:creator>Мой пк</dc:creator>
  <cp:lastModifiedBy>Анна Александрова</cp:lastModifiedBy>
  <dcterms:modified xsi:type="dcterms:W3CDTF">2026-09-19T10:42:47Z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2026-08-30T00:00:00Z</vt:filetime>
  </property>
  <property fmtid="{D5CDD505-2E9C-101B-9397-08002B2CF9AE}" pid="4" name="LastSaved">
    <vt:filetime>2026-08-30T00:00:00Z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TemplateDocerSaveRecord">
    <vt:lpwstr>eyJoZGlkIjoiNmRhNDI3ZDJhZDI2N2U5MDJmMDJjNmI0YzM4NTFjYjYiLCJ1c2VySWQiOiI4MjQ2MzQ4NzY4MTAifQ==</vt:lpwstr>
  </property>
  <property fmtid="{D5CDD505-2E9C-101B-9397-08002B2CF9AE}" pid="7" name="KSOProductBuildVer">
    <vt:lpwstr>1049-12.1.0.28485</vt:lpwstr>
  </property>
  <property fmtid="{D5CDD505-2E9C-101B-9397-08002B2CF9AE}" pid="8" name="ICV">
    <vt:lpwstr>5EAE1C7C92054729B98FCFF4C81B347D_12</vt:lpwstr>
  </property>
</Properties>
</file>